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0BE5" w14:textId="77777777" w:rsidR="008162A9" w:rsidRDefault="008162A9">
      <w:pPr>
        <w:spacing w:line="540" w:lineRule="exact"/>
        <w:jc w:val="center"/>
        <w:rPr>
          <w:rFonts w:eastAsia="华文中宋"/>
          <w:b/>
          <w:kern w:val="0"/>
          <w:sz w:val="52"/>
          <w:szCs w:val="52"/>
        </w:rPr>
      </w:pPr>
    </w:p>
    <w:p w14:paraId="4ED638E5" w14:textId="77777777" w:rsidR="008162A9" w:rsidRDefault="008162A9">
      <w:pPr>
        <w:spacing w:line="540" w:lineRule="exact"/>
        <w:rPr>
          <w:rFonts w:eastAsia="华文中宋"/>
          <w:b/>
          <w:kern w:val="0"/>
          <w:sz w:val="52"/>
          <w:szCs w:val="52"/>
        </w:rPr>
      </w:pPr>
    </w:p>
    <w:p w14:paraId="05146092" w14:textId="77777777" w:rsidR="008162A9" w:rsidRDefault="008162A9">
      <w:pPr>
        <w:spacing w:line="540" w:lineRule="exact"/>
        <w:jc w:val="center"/>
        <w:rPr>
          <w:rFonts w:eastAsia="华文中宋"/>
          <w:b/>
          <w:kern w:val="0"/>
          <w:sz w:val="52"/>
          <w:szCs w:val="52"/>
        </w:rPr>
      </w:pPr>
    </w:p>
    <w:p w14:paraId="480BF10A" w14:textId="77777777" w:rsidR="008162A9" w:rsidRDefault="008162A9">
      <w:pPr>
        <w:spacing w:line="540" w:lineRule="exact"/>
        <w:jc w:val="center"/>
        <w:rPr>
          <w:rFonts w:eastAsia="华文中宋"/>
          <w:b/>
          <w:kern w:val="0"/>
          <w:sz w:val="52"/>
          <w:szCs w:val="52"/>
        </w:rPr>
      </w:pPr>
    </w:p>
    <w:p w14:paraId="21E3DCF3" w14:textId="77777777" w:rsidR="008162A9" w:rsidRDefault="00000000">
      <w:pPr>
        <w:spacing w:line="540" w:lineRule="exact"/>
        <w:jc w:val="center"/>
        <w:rPr>
          <w:rFonts w:eastAsia="方正小标宋_GBK"/>
          <w:kern w:val="0"/>
          <w:sz w:val="48"/>
          <w:szCs w:val="48"/>
        </w:rPr>
      </w:pPr>
      <w:r>
        <w:rPr>
          <w:rFonts w:eastAsia="方正小标宋_GBK" w:hint="eastAsia"/>
          <w:kern w:val="0"/>
          <w:sz w:val="48"/>
          <w:szCs w:val="48"/>
        </w:rPr>
        <w:t>2024</w:t>
      </w:r>
      <w:r>
        <w:rPr>
          <w:rFonts w:eastAsia="方正小标宋_GBK" w:hint="eastAsia"/>
          <w:kern w:val="0"/>
          <w:sz w:val="48"/>
          <w:szCs w:val="48"/>
        </w:rPr>
        <w:t>年果业集团雅山林地林权及地面设施转让款</w:t>
      </w:r>
      <w:r>
        <w:rPr>
          <w:rFonts w:eastAsia="方正小标宋_GBK" w:hint="eastAsia"/>
          <w:kern w:val="0"/>
          <w:sz w:val="48"/>
          <w:szCs w:val="48"/>
        </w:rPr>
        <w:t>-</w:t>
      </w:r>
      <w:proofErr w:type="gramStart"/>
      <w:r>
        <w:rPr>
          <w:rFonts w:eastAsia="方正小标宋_GBK" w:hint="eastAsia"/>
          <w:kern w:val="0"/>
          <w:sz w:val="48"/>
          <w:szCs w:val="48"/>
        </w:rPr>
        <w:t>转列</w:t>
      </w:r>
      <w:r>
        <w:rPr>
          <w:rFonts w:eastAsia="方正小标宋_GBK"/>
          <w:kern w:val="0"/>
          <w:sz w:val="48"/>
          <w:szCs w:val="48"/>
        </w:rPr>
        <w:t>项目</w:t>
      </w:r>
      <w:proofErr w:type="gramEnd"/>
      <w:r>
        <w:rPr>
          <w:rFonts w:eastAsia="方正小标宋_GBK"/>
          <w:kern w:val="0"/>
          <w:sz w:val="48"/>
          <w:szCs w:val="48"/>
        </w:rPr>
        <w:t>支出绩效评价报告</w:t>
      </w:r>
    </w:p>
    <w:p w14:paraId="423352FB" w14:textId="77777777" w:rsidR="008162A9" w:rsidRDefault="008162A9">
      <w:pPr>
        <w:spacing w:line="540" w:lineRule="exact"/>
        <w:jc w:val="center"/>
        <w:rPr>
          <w:rFonts w:eastAsia="华文中宋"/>
          <w:b/>
          <w:kern w:val="0"/>
          <w:sz w:val="52"/>
          <w:szCs w:val="52"/>
        </w:rPr>
      </w:pPr>
    </w:p>
    <w:p w14:paraId="5217B896" w14:textId="77777777" w:rsidR="008162A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04D86C70" w14:textId="77777777" w:rsidR="008162A9" w:rsidRDefault="008162A9">
      <w:pPr>
        <w:spacing w:line="540" w:lineRule="exact"/>
        <w:jc w:val="center"/>
        <w:rPr>
          <w:rFonts w:eastAsia="仿宋_GB2312"/>
          <w:kern w:val="0"/>
          <w:sz w:val="30"/>
          <w:szCs w:val="30"/>
        </w:rPr>
      </w:pPr>
    </w:p>
    <w:p w14:paraId="02CD49EF" w14:textId="77777777" w:rsidR="008162A9" w:rsidRDefault="008162A9">
      <w:pPr>
        <w:spacing w:line="540" w:lineRule="exact"/>
        <w:jc w:val="center"/>
        <w:rPr>
          <w:rFonts w:eastAsia="仿宋_GB2312"/>
          <w:kern w:val="0"/>
          <w:sz w:val="30"/>
          <w:szCs w:val="30"/>
        </w:rPr>
      </w:pPr>
    </w:p>
    <w:p w14:paraId="4DA8B338" w14:textId="77777777" w:rsidR="008162A9" w:rsidRDefault="008162A9">
      <w:pPr>
        <w:spacing w:line="540" w:lineRule="exact"/>
        <w:jc w:val="center"/>
        <w:rPr>
          <w:rFonts w:eastAsia="仿宋_GB2312"/>
          <w:kern w:val="0"/>
          <w:sz w:val="30"/>
          <w:szCs w:val="30"/>
        </w:rPr>
      </w:pPr>
    </w:p>
    <w:p w14:paraId="044D0272" w14:textId="77777777" w:rsidR="008162A9" w:rsidRDefault="008162A9">
      <w:pPr>
        <w:pStyle w:val="ad"/>
        <w:rPr>
          <w:rFonts w:ascii="Times New Roman" w:hAnsi="Times New Roman"/>
        </w:rPr>
      </w:pPr>
    </w:p>
    <w:p w14:paraId="210177CF" w14:textId="77777777" w:rsidR="008162A9" w:rsidRDefault="008162A9">
      <w:pPr>
        <w:spacing w:line="540" w:lineRule="exact"/>
        <w:jc w:val="center"/>
        <w:rPr>
          <w:rFonts w:eastAsia="仿宋_GB2312"/>
          <w:kern w:val="0"/>
          <w:sz w:val="30"/>
          <w:szCs w:val="30"/>
        </w:rPr>
      </w:pPr>
    </w:p>
    <w:p w14:paraId="25B89410" w14:textId="77777777" w:rsidR="008162A9" w:rsidRDefault="008162A9">
      <w:pPr>
        <w:spacing w:line="540" w:lineRule="exact"/>
        <w:rPr>
          <w:rFonts w:eastAsia="仿宋_GB2312"/>
          <w:kern w:val="0"/>
          <w:sz w:val="30"/>
          <w:szCs w:val="30"/>
        </w:rPr>
      </w:pPr>
    </w:p>
    <w:p w14:paraId="190606EE" w14:textId="77777777" w:rsidR="008162A9" w:rsidRDefault="00000000">
      <w:pPr>
        <w:widowControl/>
        <w:shd w:val="clear" w:color="auto" w:fill="FFFFFF"/>
        <w:ind w:left="1800" w:hangingChars="500" w:hanging="180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果业集团雅山林地林权及地面设施转让款</w:t>
      </w:r>
      <w:r>
        <w:rPr>
          <w:rFonts w:eastAsia="仿宋_GB2312" w:hint="eastAsia"/>
          <w:kern w:val="0"/>
          <w:sz w:val="36"/>
          <w:szCs w:val="36"/>
        </w:rPr>
        <w:t>-</w:t>
      </w:r>
      <w:r>
        <w:rPr>
          <w:rFonts w:eastAsia="仿宋_GB2312" w:hint="eastAsia"/>
          <w:kern w:val="0"/>
          <w:sz w:val="36"/>
          <w:szCs w:val="36"/>
        </w:rPr>
        <w:t>转列</w:t>
      </w:r>
    </w:p>
    <w:p w14:paraId="4E9BDD39" w14:textId="77777777" w:rsidR="008162A9" w:rsidRDefault="00000000">
      <w:pPr>
        <w:spacing w:line="700" w:lineRule="exact"/>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乌鲁木齐市沙依巴克区园林管理局</w:t>
      </w:r>
    </w:p>
    <w:p w14:paraId="5845878F" w14:textId="77777777" w:rsidR="008162A9" w:rsidRDefault="00000000">
      <w:pPr>
        <w:spacing w:line="700" w:lineRule="exact"/>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乌鲁木齐市沙依巴克区园林管理局</w:t>
      </w:r>
    </w:p>
    <w:p w14:paraId="3CB04C1B" w14:textId="77777777" w:rsidR="008162A9" w:rsidRDefault="00000000">
      <w:pPr>
        <w:spacing w:line="700" w:lineRule="exact"/>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黄兆元</w:t>
      </w:r>
    </w:p>
    <w:p w14:paraId="1417C982" w14:textId="77777777" w:rsidR="008162A9" w:rsidRDefault="00000000">
      <w:pPr>
        <w:spacing w:line="700" w:lineRule="exact"/>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2CC186EE" w14:textId="77777777" w:rsidR="008162A9" w:rsidRDefault="008162A9">
      <w:pPr>
        <w:spacing w:line="540" w:lineRule="exact"/>
        <w:jc w:val="center"/>
        <w:rPr>
          <w:rFonts w:eastAsia="仿宋_GB2312"/>
          <w:kern w:val="0"/>
          <w:sz w:val="30"/>
          <w:szCs w:val="30"/>
        </w:rPr>
      </w:pPr>
    </w:p>
    <w:p w14:paraId="17D7D942" w14:textId="77777777" w:rsidR="008162A9" w:rsidRDefault="008162A9">
      <w:pPr>
        <w:spacing w:line="540" w:lineRule="exact"/>
        <w:rPr>
          <w:rStyle w:val="af1"/>
          <w:rFonts w:eastAsia="黑体"/>
          <w:b w:val="0"/>
          <w:spacing w:val="-4"/>
          <w:sz w:val="32"/>
          <w:szCs w:val="32"/>
        </w:rPr>
      </w:pPr>
    </w:p>
    <w:p w14:paraId="1A57C9FC" w14:textId="77777777" w:rsidR="008162A9" w:rsidRDefault="008162A9">
      <w:pPr>
        <w:spacing w:line="540" w:lineRule="exact"/>
        <w:ind w:firstLine="640"/>
        <w:rPr>
          <w:rStyle w:val="af1"/>
          <w:rFonts w:eastAsia="黑体"/>
          <w:b w:val="0"/>
          <w:spacing w:val="-4"/>
          <w:sz w:val="32"/>
          <w:szCs w:val="32"/>
        </w:rPr>
      </w:pPr>
    </w:p>
    <w:p w14:paraId="743CF6A0" w14:textId="77777777" w:rsidR="008162A9" w:rsidRDefault="008162A9">
      <w:pPr>
        <w:spacing w:line="560" w:lineRule="exact"/>
        <w:rPr>
          <w:rFonts w:eastAsia="黑体"/>
          <w:bCs/>
          <w:sz w:val="32"/>
          <w:szCs w:val="32"/>
        </w:rPr>
        <w:sectPr w:rsidR="008162A9">
          <w:pgSz w:w="11906" w:h="16838"/>
          <w:pgMar w:top="1440" w:right="1558" w:bottom="1440" w:left="1800" w:header="851" w:footer="992" w:gutter="0"/>
          <w:cols w:space="425"/>
          <w:docGrid w:type="lines" w:linePitch="312"/>
        </w:sectPr>
      </w:pPr>
    </w:p>
    <w:p w14:paraId="41C5C8C1" w14:textId="77777777" w:rsidR="008162A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0BAC5F1E" w14:textId="77777777" w:rsidR="008162A9"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076B66E3" w14:textId="77777777" w:rsidR="008162A9"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3FC970D" w14:textId="77777777" w:rsidR="008162A9" w:rsidRDefault="00000000">
      <w:pPr>
        <w:widowControl/>
        <w:shd w:val="clear" w:color="auto" w:fill="FFFFFF"/>
        <w:ind w:firstLineChars="200" w:firstLine="640"/>
        <w:jc w:val="left"/>
        <w:rPr>
          <w:rFonts w:eastAsia="仿宋_GB2312"/>
          <w:sz w:val="32"/>
          <w:szCs w:val="32"/>
        </w:rPr>
      </w:pPr>
      <w:r>
        <w:rPr>
          <w:rFonts w:eastAsia="仿宋_GB2312"/>
          <w:sz w:val="32"/>
          <w:szCs w:val="32"/>
        </w:rPr>
        <w:t xml:space="preserve">2024 </w:t>
      </w:r>
      <w:r>
        <w:rPr>
          <w:rFonts w:eastAsia="仿宋_GB2312"/>
          <w:sz w:val="32"/>
          <w:szCs w:val="32"/>
        </w:rPr>
        <w:t>年</w:t>
      </w:r>
      <w:r>
        <w:rPr>
          <w:rFonts w:eastAsia="仿宋_GB2312"/>
          <w:sz w:val="32"/>
          <w:szCs w:val="32"/>
        </w:rPr>
        <w:t xml:space="preserve"> 3 </w:t>
      </w:r>
      <w:r>
        <w:rPr>
          <w:rFonts w:eastAsia="仿宋_GB2312"/>
          <w:sz w:val="32"/>
          <w:szCs w:val="32"/>
        </w:rPr>
        <w:t>月，新疆果业集团有限公司在经营发展过程中面临严峻挑战，通过层层报告的形式，向相关部门反映企业存在实际困难。受市场环境变化、经营成本攀升等多重因素影响，企业资金</w:t>
      </w:r>
      <w:proofErr w:type="gramStart"/>
      <w:r>
        <w:rPr>
          <w:rFonts w:eastAsia="仿宋_GB2312"/>
          <w:sz w:val="32"/>
          <w:szCs w:val="32"/>
        </w:rPr>
        <w:t>链持续</w:t>
      </w:r>
      <w:proofErr w:type="gramEnd"/>
      <w:r>
        <w:rPr>
          <w:rFonts w:eastAsia="仿宋_GB2312"/>
          <w:sz w:val="32"/>
          <w:szCs w:val="32"/>
        </w:rPr>
        <w:t>紧张，财务状况日益严峻，已无力承担雅山林地林木养护工作。若养护工作中断，</w:t>
      </w:r>
      <w:proofErr w:type="gramStart"/>
      <w:r>
        <w:rPr>
          <w:rFonts w:eastAsia="仿宋_GB2312"/>
          <w:sz w:val="32"/>
          <w:szCs w:val="32"/>
        </w:rPr>
        <w:t>雅山这片</w:t>
      </w:r>
      <w:proofErr w:type="gramEnd"/>
      <w:r>
        <w:rPr>
          <w:rFonts w:eastAsia="仿宋_GB2312"/>
          <w:sz w:val="32"/>
          <w:szCs w:val="32"/>
        </w:rPr>
        <w:t>凝聚着多年心血的绿化成果将面临植被退化、生态功能减弱等风险。</w:t>
      </w:r>
      <w:r>
        <w:rPr>
          <w:rFonts w:eastAsia="仿宋_GB2312"/>
          <w:sz w:val="32"/>
          <w:szCs w:val="32"/>
        </w:rPr>
        <w:t>​</w:t>
      </w:r>
    </w:p>
    <w:p w14:paraId="65531D01" w14:textId="77777777" w:rsidR="008162A9" w:rsidRDefault="00000000">
      <w:pPr>
        <w:widowControl/>
        <w:shd w:val="clear" w:color="auto" w:fill="FFFFFF"/>
        <w:ind w:firstLineChars="200" w:firstLine="640"/>
        <w:jc w:val="left"/>
        <w:rPr>
          <w:rFonts w:eastAsia="仿宋_GB2312"/>
          <w:sz w:val="32"/>
          <w:szCs w:val="32"/>
        </w:rPr>
      </w:pPr>
      <w:r>
        <w:rPr>
          <w:rFonts w:eastAsia="仿宋_GB2312"/>
          <w:sz w:val="32"/>
          <w:szCs w:val="32"/>
        </w:rPr>
        <w:t>为切实巩固来之不易</w:t>
      </w:r>
      <w:proofErr w:type="gramStart"/>
      <w:r>
        <w:rPr>
          <w:rFonts w:eastAsia="仿宋_GB2312"/>
          <w:sz w:val="32"/>
          <w:szCs w:val="32"/>
        </w:rPr>
        <w:t>的雅山绿化</w:t>
      </w:r>
      <w:proofErr w:type="gramEnd"/>
      <w:r>
        <w:rPr>
          <w:rFonts w:eastAsia="仿宋_GB2312"/>
          <w:sz w:val="32"/>
          <w:szCs w:val="32"/>
        </w:rPr>
        <w:t>成果，守护区域生态安全屏障，按照自治区党委、政府基于生态文明建设和可持续发展战略</w:t>
      </w:r>
      <w:proofErr w:type="gramStart"/>
      <w:r>
        <w:rPr>
          <w:rFonts w:eastAsia="仿宋_GB2312"/>
          <w:sz w:val="32"/>
          <w:szCs w:val="32"/>
        </w:rPr>
        <w:t>作出</w:t>
      </w:r>
      <w:proofErr w:type="gramEnd"/>
      <w:r>
        <w:rPr>
          <w:rFonts w:eastAsia="仿宋_GB2312"/>
          <w:sz w:val="32"/>
          <w:szCs w:val="32"/>
        </w:rPr>
        <w:t>的重要指示批示精神，以及区委、区政府对生态保护工作的相关要求，我局迅速响应，积极开展果业集团林权转让工作。这一举措不仅关乎雅山林地的未来发展，更是贯彻落实生态优先、绿色发展理念的具体实践，对维护区域生态平衡、保障民生福祉具有重要意义。</w:t>
      </w:r>
    </w:p>
    <w:p w14:paraId="3A0E18E6" w14:textId="77777777" w:rsidR="008162A9"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37FFD89" w14:textId="77777777" w:rsidR="008162A9" w:rsidRDefault="00000000">
      <w:pPr>
        <w:pStyle w:val="a3"/>
        <w:ind w:firstLineChars="200" w:firstLine="600"/>
        <w:rPr>
          <w:rFonts w:eastAsia="仿宋_GB2312"/>
          <w:sz w:val="32"/>
          <w:szCs w:val="32"/>
        </w:rPr>
      </w:pPr>
      <w:r>
        <w:rPr>
          <w:rFonts w:eastAsia="仿宋_GB2312"/>
          <w:sz w:val="30"/>
          <w:szCs w:val="30"/>
        </w:rPr>
        <w:t>项目主要内容：</w:t>
      </w:r>
      <w:r>
        <w:rPr>
          <w:rFonts w:eastAsia="仿宋_GB2312"/>
          <w:sz w:val="32"/>
          <w:szCs w:val="32"/>
        </w:rPr>
        <w:t>经协商与严谨评估，新疆果业集团有限公司名下位于雅玛里克山的一宗</w:t>
      </w:r>
      <w:r>
        <w:rPr>
          <w:rFonts w:eastAsia="仿宋_GB2312"/>
          <w:sz w:val="32"/>
          <w:szCs w:val="32"/>
        </w:rPr>
        <w:t xml:space="preserve"> 2746.88 </w:t>
      </w:r>
      <w:r>
        <w:rPr>
          <w:rFonts w:eastAsia="仿宋_GB2312"/>
          <w:sz w:val="32"/>
          <w:szCs w:val="32"/>
        </w:rPr>
        <w:t>亩林地林权及地面设施，正式启动转让程序并将权属转移至我局。该林地涵盖生态公益林，区域内植被丰富，耐旱的</w:t>
      </w:r>
      <w:r>
        <w:rPr>
          <w:rFonts w:eastAsia="仿宋_GB2312" w:hint="eastAsia"/>
          <w:sz w:val="32"/>
          <w:szCs w:val="32"/>
        </w:rPr>
        <w:t>榆树</w:t>
      </w:r>
      <w:r>
        <w:rPr>
          <w:rFonts w:eastAsia="仿宋_GB2312"/>
          <w:sz w:val="32"/>
          <w:szCs w:val="32"/>
        </w:rPr>
        <w:t>等本土树种构筑起防风固沙屏障，多年来通过科学养护，已形成相对稳定的森林生态</w:t>
      </w:r>
      <w:r>
        <w:rPr>
          <w:rFonts w:eastAsia="仿宋_GB2312"/>
          <w:sz w:val="32"/>
          <w:szCs w:val="32"/>
        </w:rPr>
        <w:lastRenderedPageBreak/>
        <w:t>系统。</w:t>
      </w:r>
    </w:p>
    <w:p w14:paraId="55CCD602" w14:textId="77777777" w:rsidR="008162A9" w:rsidRDefault="00000000">
      <w:pPr>
        <w:widowControl/>
        <w:shd w:val="clear" w:color="auto" w:fill="FFFFFF"/>
        <w:ind w:firstLineChars="200" w:firstLine="640"/>
        <w:jc w:val="left"/>
      </w:pPr>
      <w:r>
        <w:rPr>
          <w:rFonts w:eastAsia="仿宋_GB2312"/>
          <w:sz w:val="32"/>
          <w:szCs w:val="32"/>
        </w:rPr>
        <w:t>项目实施情况：</w:t>
      </w:r>
      <w:r>
        <w:rPr>
          <w:rFonts w:eastAsia="仿宋_GB2312" w:hint="eastAsia"/>
          <w:sz w:val="32"/>
          <w:szCs w:val="32"/>
        </w:rPr>
        <w:t>我局与果业集团共同委托第三方评估公司，三方共同对乔灌木数量、地面附属设施等进行现场量算，第三方评估公司根据现状及果业集团提供相关印证材料为依据，出具了该宗林地转让评估价格，我局按照第三方评估公司出具的林地转让评估金额，与果业集团签订乌鲁木齐市雅玛里克山</w:t>
      </w:r>
      <w:r>
        <w:rPr>
          <w:rFonts w:eastAsia="仿宋_GB2312" w:hint="eastAsia"/>
          <w:sz w:val="32"/>
          <w:szCs w:val="32"/>
        </w:rPr>
        <w:t>2746.88</w:t>
      </w:r>
      <w:r>
        <w:rPr>
          <w:rFonts w:eastAsia="仿宋_GB2312" w:hint="eastAsia"/>
          <w:sz w:val="32"/>
          <w:szCs w:val="32"/>
        </w:rPr>
        <w:t>亩林地林权及地面设施转让合同，完成该林地林权及地面设施转让工作。</w:t>
      </w:r>
    </w:p>
    <w:p w14:paraId="41677EE5" w14:textId="77777777" w:rsidR="008162A9"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6FF6B79"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38AAE636"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20305.30</w:t>
      </w:r>
      <w:r>
        <w:rPr>
          <w:rFonts w:eastAsia="仿宋_GB2312"/>
          <w:sz w:val="32"/>
          <w:szCs w:val="32"/>
        </w:rPr>
        <w:t>万元，全年预算数</w:t>
      </w:r>
      <w:r>
        <w:rPr>
          <w:rFonts w:eastAsia="仿宋_GB2312"/>
          <w:sz w:val="32"/>
          <w:szCs w:val="32"/>
        </w:rPr>
        <w:t>20305.30</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1A92C6DD"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E533803" w14:textId="77777777" w:rsidR="008162A9" w:rsidRDefault="00000000">
      <w:pPr>
        <w:pStyle w:val="a3"/>
        <w:ind w:firstLineChars="200" w:firstLine="640"/>
        <w:rPr>
          <w:rFonts w:eastAsia="仿宋_GB2312"/>
          <w:sz w:val="32"/>
          <w:szCs w:val="32"/>
          <w:highlight w:val="cyan"/>
        </w:rPr>
      </w:pPr>
      <w:r>
        <w:rPr>
          <w:rFonts w:eastAsia="仿宋_GB2312"/>
          <w:sz w:val="32"/>
          <w:szCs w:val="32"/>
        </w:rPr>
        <w:t>该项目年初预算数</w:t>
      </w:r>
      <w:r>
        <w:rPr>
          <w:rFonts w:eastAsia="仿宋_GB2312"/>
          <w:sz w:val="32"/>
          <w:szCs w:val="32"/>
        </w:rPr>
        <w:t>20305.30</w:t>
      </w:r>
      <w:r>
        <w:rPr>
          <w:rFonts w:eastAsia="仿宋_GB2312"/>
          <w:sz w:val="32"/>
          <w:szCs w:val="32"/>
        </w:rPr>
        <w:t>万元，全年预算数</w:t>
      </w:r>
      <w:r>
        <w:rPr>
          <w:rFonts w:eastAsia="仿宋_GB2312"/>
          <w:sz w:val="32"/>
          <w:szCs w:val="32"/>
        </w:rPr>
        <w:t>20305.30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20305.30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将新疆果业集团有限公司名下位于雅玛里克山的一宗</w:t>
      </w:r>
      <w:r>
        <w:rPr>
          <w:rFonts w:eastAsia="仿宋_GB2312" w:hint="eastAsia"/>
          <w:sz w:val="32"/>
          <w:szCs w:val="32"/>
        </w:rPr>
        <w:t>2746.88</w:t>
      </w:r>
      <w:r>
        <w:rPr>
          <w:rFonts w:eastAsia="仿宋_GB2312" w:hint="eastAsia"/>
          <w:sz w:val="32"/>
          <w:szCs w:val="32"/>
        </w:rPr>
        <w:t>亩林地林权及地面设施转让至我局。其中林地</w:t>
      </w:r>
      <w:r>
        <w:rPr>
          <w:rFonts w:eastAsia="仿宋_GB2312" w:hint="eastAsia"/>
          <w:sz w:val="32"/>
          <w:szCs w:val="32"/>
        </w:rPr>
        <w:t>684.22</w:t>
      </w:r>
      <w:r>
        <w:rPr>
          <w:rFonts w:eastAsia="仿宋_GB2312" w:hint="eastAsia"/>
          <w:sz w:val="32"/>
          <w:szCs w:val="32"/>
        </w:rPr>
        <w:t>万元，林地上相关整治费</w:t>
      </w:r>
      <w:r>
        <w:rPr>
          <w:rFonts w:eastAsia="仿宋_GB2312" w:hint="eastAsia"/>
          <w:sz w:val="32"/>
          <w:szCs w:val="32"/>
        </w:rPr>
        <w:t>9903.16</w:t>
      </w:r>
      <w:r>
        <w:rPr>
          <w:rFonts w:eastAsia="仿宋_GB2312" w:hint="eastAsia"/>
          <w:sz w:val="32"/>
          <w:szCs w:val="32"/>
        </w:rPr>
        <w:t>万元，地上定着物、附着物</w:t>
      </w:r>
      <w:r>
        <w:rPr>
          <w:rFonts w:eastAsia="仿宋_GB2312" w:hint="eastAsia"/>
          <w:sz w:val="32"/>
          <w:szCs w:val="32"/>
        </w:rPr>
        <w:t>9717.92</w:t>
      </w:r>
      <w:r>
        <w:rPr>
          <w:rFonts w:eastAsia="仿宋_GB2312" w:hint="eastAsia"/>
          <w:sz w:val="32"/>
          <w:szCs w:val="32"/>
        </w:rPr>
        <w:t>万元。</w:t>
      </w:r>
    </w:p>
    <w:p w14:paraId="586C8190" w14:textId="77777777" w:rsidR="008162A9"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B8F7E1F" w14:textId="77777777" w:rsidR="008162A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E20CA8E" w14:textId="77777777" w:rsidR="008162A9" w:rsidRDefault="00000000">
      <w:pPr>
        <w:spacing w:line="600" w:lineRule="exact"/>
        <w:ind w:firstLineChars="200" w:firstLine="640"/>
        <w:outlineLvl w:val="0"/>
        <w:rPr>
          <w:rFonts w:eastAsia="黑体"/>
          <w:bCs/>
        </w:rPr>
      </w:pPr>
      <w:r>
        <w:rPr>
          <w:rFonts w:eastAsia="仿宋_GB2312" w:hint="eastAsia"/>
          <w:sz w:val="32"/>
          <w:szCs w:val="32"/>
        </w:rPr>
        <w:t>完成新疆果业集团有限公司名下位于雅玛里克山的一宗</w:t>
      </w:r>
      <w:r>
        <w:rPr>
          <w:rFonts w:eastAsia="仿宋_GB2312" w:hint="eastAsia"/>
          <w:sz w:val="32"/>
          <w:szCs w:val="32"/>
        </w:rPr>
        <w:lastRenderedPageBreak/>
        <w:t>2746.88</w:t>
      </w:r>
      <w:r>
        <w:rPr>
          <w:rFonts w:eastAsia="仿宋_GB2312" w:hint="eastAsia"/>
          <w:sz w:val="32"/>
          <w:szCs w:val="32"/>
        </w:rPr>
        <w:t>亩林地林权及地面设施转让工作。</w:t>
      </w:r>
    </w:p>
    <w:p w14:paraId="1EDB2997" w14:textId="77777777" w:rsidR="008162A9"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15A84314" w14:textId="77777777" w:rsidR="008162A9" w:rsidRDefault="00000000">
      <w:pPr>
        <w:widowControl/>
        <w:shd w:val="clear" w:color="auto" w:fill="FFFFFF"/>
        <w:ind w:firstLineChars="200" w:firstLine="640"/>
        <w:jc w:val="left"/>
        <w:rPr>
          <w:rFonts w:eastAsia="黑体"/>
          <w:bCs/>
        </w:rPr>
      </w:pPr>
      <w:r>
        <w:rPr>
          <w:rFonts w:eastAsia="仿宋_GB2312"/>
          <w:sz w:val="32"/>
          <w:szCs w:val="32"/>
        </w:rPr>
        <w:t>我局与果业集团共同委托第三方评估公司，三方共同对乔灌木数量、地面附属设施等进行现场量算，第三方评估公司根据现状及果业集团提供相关印证材料为依据，出具了该宗林地转让评估价格，我局按照第三方评估公司出具的林地转让评估金额，与果业集团签订乌鲁木齐市雅玛里克山</w:t>
      </w:r>
      <w:r>
        <w:rPr>
          <w:rFonts w:eastAsia="仿宋_GB2312"/>
          <w:sz w:val="32"/>
          <w:szCs w:val="32"/>
        </w:rPr>
        <w:t>2746.88</w:t>
      </w:r>
      <w:r>
        <w:rPr>
          <w:rFonts w:eastAsia="仿宋_GB2312"/>
          <w:sz w:val="32"/>
          <w:szCs w:val="32"/>
        </w:rPr>
        <w:t>亩林地林权及地面设施转让合同，完成该林地林权及地面设施转让工作。</w:t>
      </w:r>
      <w:r>
        <w:rPr>
          <w:rFonts w:eastAsia="仿宋_GB2312" w:hint="eastAsia"/>
          <w:sz w:val="32"/>
          <w:szCs w:val="32"/>
        </w:rPr>
        <w:t>预计在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月份完成，项目完成后解决了果业集团资金链短缺的问题，</w:t>
      </w:r>
      <w:r>
        <w:rPr>
          <w:rFonts w:eastAsia="仿宋_GB2312"/>
          <w:sz w:val="32"/>
          <w:szCs w:val="32"/>
        </w:rPr>
        <w:t>切实巩固来之不易</w:t>
      </w:r>
      <w:proofErr w:type="gramStart"/>
      <w:r>
        <w:rPr>
          <w:rFonts w:eastAsia="仿宋_GB2312"/>
          <w:sz w:val="32"/>
          <w:szCs w:val="32"/>
        </w:rPr>
        <w:t>的雅山绿化</w:t>
      </w:r>
      <w:proofErr w:type="gramEnd"/>
      <w:r>
        <w:rPr>
          <w:rFonts w:eastAsia="仿宋_GB2312"/>
          <w:sz w:val="32"/>
          <w:szCs w:val="32"/>
        </w:rPr>
        <w:t>成果</w:t>
      </w:r>
      <w:r>
        <w:rPr>
          <w:rFonts w:eastAsia="仿宋_GB2312" w:hint="eastAsia"/>
          <w:sz w:val="32"/>
          <w:szCs w:val="32"/>
        </w:rPr>
        <w:t>，</w:t>
      </w:r>
      <w:r>
        <w:rPr>
          <w:rFonts w:eastAsia="仿宋_GB2312"/>
          <w:sz w:val="32"/>
          <w:szCs w:val="32"/>
        </w:rPr>
        <w:t>更是贯彻落实生态优先、绿色发展理念的具体实践，对维护区域生态平衡、保障民生福祉具有重要意义。</w:t>
      </w:r>
    </w:p>
    <w:p w14:paraId="563D1F71" w14:textId="77777777" w:rsidR="008162A9" w:rsidRDefault="00000000">
      <w:pPr>
        <w:spacing w:line="560" w:lineRule="exact"/>
        <w:ind w:firstLineChars="200" w:firstLine="640"/>
        <w:rPr>
          <w:rFonts w:eastAsia="黑体"/>
          <w:sz w:val="32"/>
          <w:szCs w:val="32"/>
        </w:rPr>
      </w:pPr>
      <w:r>
        <w:rPr>
          <w:rFonts w:eastAsia="黑体"/>
          <w:sz w:val="32"/>
          <w:szCs w:val="32"/>
        </w:rPr>
        <w:t>二、绩效评价工作开展情况</w:t>
      </w:r>
    </w:p>
    <w:p w14:paraId="6A022484" w14:textId="77777777" w:rsidR="008162A9"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7C6DCAC3"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586B31C2"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w:t>
      </w:r>
      <w:r>
        <w:rPr>
          <w:rFonts w:eastAsia="仿宋_GB2312" w:hint="eastAsia"/>
          <w:sz w:val="32"/>
          <w:szCs w:val="32"/>
        </w:rPr>
        <w:t>生态</w:t>
      </w:r>
      <w:r>
        <w:rPr>
          <w:rFonts w:eastAsia="仿宋_GB2312"/>
          <w:sz w:val="32"/>
          <w:szCs w:val="32"/>
        </w:rPr>
        <w:t>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289AD929" w14:textId="77777777" w:rsidR="008162A9" w:rsidRDefault="00000000">
      <w:pPr>
        <w:spacing w:line="560" w:lineRule="exact"/>
        <w:ind w:firstLineChars="200" w:firstLine="640"/>
        <w:rPr>
          <w:rFonts w:eastAsia="仿宋_GB2312"/>
          <w:sz w:val="32"/>
          <w:szCs w:val="32"/>
        </w:rPr>
      </w:pPr>
      <w:r>
        <w:rPr>
          <w:rFonts w:eastAsia="仿宋_GB2312" w:hint="eastAsia"/>
          <w:sz w:val="32"/>
          <w:szCs w:val="32"/>
        </w:rPr>
        <w:t>确保从项目的各个方面进行评价，包括项目目标的完成情</w:t>
      </w:r>
      <w:r>
        <w:rPr>
          <w:rFonts w:eastAsia="仿宋_GB2312" w:hint="eastAsia"/>
          <w:sz w:val="32"/>
          <w:szCs w:val="32"/>
        </w:rPr>
        <w:lastRenderedPageBreak/>
        <w:t>况，产出指标、成本指标，生态效益指标等。通过全面收集数据和信息，能准确衡量项目实际取得的成果，避免只关注部分指标而导致的评价偏差。</w:t>
      </w:r>
    </w:p>
    <w:p w14:paraId="32A4FDD2" w14:textId="77777777" w:rsidR="008162A9"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1395A8D"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600A4FB" w14:textId="77777777" w:rsidR="008162A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1A0B6CF5" w14:textId="77777777" w:rsidR="008162A9" w:rsidRDefault="00000000">
      <w:pPr>
        <w:spacing w:line="560" w:lineRule="exact"/>
        <w:ind w:firstLineChars="200" w:firstLine="640"/>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w:t>
      </w:r>
      <w:r>
        <w:rPr>
          <w:rFonts w:eastAsia="仿宋_GB2312"/>
          <w:sz w:val="32"/>
          <w:szCs w:val="32"/>
        </w:rPr>
        <w:lastRenderedPageBreak/>
        <w:t>政支持社会经济目标实现的重要保证。</w:t>
      </w:r>
    </w:p>
    <w:p w14:paraId="482F51CF" w14:textId="77777777" w:rsidR="008162A9" w:rsidRDefault="00000000">
      <w:pPr>
        <w:numPr>
          <w:ilvl w:val="0"/>
          <w:numId w:val="1"/>
        </w:numPr>
        <w:spacing w:line="560" w:lineRule="exact"/>
        <w:ind w:firstLineChars="200" w:firstLine="64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14:paraId="10EB9824" w14:textId="77777777" w:rsidR="008162A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）项目绩效管理财政支出运行提供及时、有效的信息。</w:t>
      </w:r>
    </w:p>
    <w:p w14:paraId="0929A74C" w14:textId="77777777" w:rsidR="008162A9" w:rsidRDefault="00000000">
      <w:pPr>
        <w:pStyle w:val="-"/>
        <w:spacing w:line="560" w:lineRule="exact"/>
        <w:ind w:firstLineChars="200" w:firstLine="640"/>
        <w:rPr>
          <w:rFonts w:eastAsia="方正仿宋_GBK" w:cs="方正仿宋_GBK"/>
          <w:sz w:val="32"/>
          <w:szCs w:val="32"/>
        </w:rPr>
      </w:pPr>
      <w:r>
        <w:rPr>
          <w:rFonts w:eastAsia="仿宋_GB2312"/>
          <w:sz w:val="32"/>
          <w:szCs w:val="32"/>
        </w:rPr>
        <w:t>综合来看，通过开展有效的财政支出绩效评价管理，</w:t>
      </w:r>
      <w:r>
        <w:rPr>
          <w:rFonts w:eastAsia="仿宋_GB2312" w:hint="eastAsia"/>
          <w:sz w:val="32"/>
          <w:szCs w:val="32"/>
        </w:rPr>
        <w:t>全面了解该项目预算编制合理性、资金使用合</w:t>
      </w:r>
      <w:proofErr w:type="gramStart"/>
      <w:r>
        <w:rPr>
          <w:rFonts w:eastAsia="仿宋_GB2312" w:hint="eastAsia"/>
          <w:sz w:val="32"/>
          <w:szCs w:val="32"/>
        </w:rPr>
        <w:t>规</w:t>
      </w:r>
      <w:proofErr w:type="gramEnd"/>
      <w:r>
        <w:rPr>
          <w:rFonts w:eastAsia="仿宋_GB2312" w:hint="eastAsia"/>
          <w:sz w:val="32"/>
          <w:szCs w:val="32"/>
        </w:rPr>
        <w:t>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14:paraId="56840068"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196754E" w14:textId="77777777" w:rsidR="008162A9" w:rsidRDefault="00000000">
      <w:pPr>
        <w:widowControl/>
        <w:ind w:firstLineChars="200" w:firstLine="640"/>
        <w:jc w:val="left"/>
        <w:rPr>
          <w:rFonts w:eastAsia="仿宋_GB2312"/>
          <w:sz w:val="32"/>
          <w:szCs w:val="32"/>
        </w:rPr>
      </w:pPr>
      <w:r>
        <w:rPr>
          <w:rFonts w:eastAsia="仿宋_GB2312"/>
          <w:sz w:val="32"/>
          <w:szCs w:val="32"/>
        </w:rPr>
        <w:t>本项目预算绩效评价报告的评价对象是果业集团雅山林地林权及地面设施转让款</w:t>
      </w:r>
      <w:r>
        <w:rPr>
          <w:rFonts w:eastAsia="仿宋_GB2312"/>
          <w:sz w:val="32"/>
          <w:szCs w:val="32"/>
        </w:rPr>
        <w:t>-</w:t>
      </w:r>
      <w:proofErr w:type="gramStart"/>
      <w:r>
        <w:rPr>
          <w:rFonts w:eastAsia="仿宋_GB2312"/>
          <w:sz w:val="32"/>
          <w:szCs w:val="32"/>
        </w:rPr>
        <w:t>转列及其</w:t>
      </w:r>
      <w:proofErr w:type="gramEnd"/>
      <w:r>
        <w:rPr>
          <w:rFonts w:eastAsia="仿宋_GB2312"/>
          <w:sz w:val="32"/>
          <w:szCs w:val="32"/>
        </w:rPr>
        <w:t>预算执行情况。该项目由乌鲁木齐市沙依巴克区园林管理局负责实施，旨在完成新疆果业集团有限公司名下位于雅玛里克山的一宗</w:t>
      </w:r>
      <w:r>
        <w:rPr>
          <w:rFonts w:eastAsia="仿宋_GB2312"/>
          <w:sz w:val="32"/>
          <w:szCs w:val="32"/>
        </w:rPr>
        <w:t>2746.88</w:t>
      </w:r>
      <w:r>
        <w:rPr>
          <w:rFonts w:eastAsia="仿宋_GB2312"/>
          <w:sz w:val="32"/>
          <w:szCs w:val="32"/>
        </w:rPr>
        <w:t>亩林地林权及地面设施转让工作</w:t>
      </w:r>
      <w:r>
        <w:rPr>
          <w:rFonts w:eastAsia="仿宋_GB2312" w:hint="eastAsia"/>
          <w:sz w:val="32"/>
          <w:szCs w:val="32"/>
        </w:rPr>
        <w:t>。</w:t>
      </w:r>
    </w:p>
    <w:p w14:paraId="1808604C" w14:textId="77777777" w:rsidR="008162A9" w:rsidRDefault="00000000">
      <w:pPr>
        <w:widowControl/>
        <w:ind w:firstLineChars="200" w:firstLine="640"/>
        <w:jc w:val="left"/>
        <w:rPr>
          <w:rFonts w:eastAsia="仿宋_GB2312"/>
          <w:sz w:val="32"/>
          <w:szCs w:val="32"/>
        </w:rPr>
      </w:pPr>
      <w:r>
        <w:rPr>
          <w:rFonts w:eastAsia="仿宋_GB2312"/>
          <w:sz w:val="32"/>
          <w:szCs w:val="32"/>
        </w:rPr>
        <w:t>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r>
        <w:rPr>
          <w:rFonts w:eastAsia="仿宋_GB2312"/>
          <w:sz w:val="32"/>
          <w:szCs w:val="32"/>
        </w:rPr>
        <w:t>的全部资金投入与支出，涉及资金总额为</w:t>
      </w:r>
      <w:r>
        <w:rPr>
          <w:rFonts w:eastAsia="仿宋_GB2312"/>
          <w:sz w:val="32"/>
          <w:szCs w:val="32"/>
        </w:rPr>
        <w:t>20,305.3</w:t>
      </w:r>
      <w:r>
        <w:rPr>
          <w:rFonts w:eastAsia="仿宋_GB2312"/>
          <w:sz w:val="32"/>
          <w:szCs w:val="32"/>
        </w:rPr>
        <w:t>万元。</w:t>
      </w:r>
    </w:p>
    <w:p w14:paraId="7E4D6CEF"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0DD0850E"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38F7E4F" w14:textId="77777777" w:rsidR="008162A9"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项目预算编制与执行：全面审视项目预算的编制依据、合理性、科学性以及实际执行情况，包括预算调整的原因和效果。</w:t>
      </w:r>
    </w:p>
    <w:p w14:paraId="7D8A5F9E" w14:textId="77777777" w:rsidR="008162A9"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74595BAF" w14:textId="77777777" w:rsidR="008162A9"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76AAE457" w14:textId="77777777" w:rsidR="008162A9"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生态</w:t>
      </w:r>
      <w:r>
        <w:rPr>
          <w:rFonts w:ascii="Times New Roman" w:eastAsia="仿宋_GB2312" w:hAnsi="Times New Roman"/>
          <w:b w:val="0"/>
          <w:bCs w:val="0"/>
        </w:rPr>
        <w:t>等影响：考察项目对</w:t>
      </w:r>
      <w:r>
        <w:rPr>
          <w:rFonts w:ascii="Times New Roman" w:eastAsia="仿宋_GB2312" w:hAnsi="Times New Roman" w:hint="eastAsia"/>
          <w:b w:val="0"/>
          <w:bCs w:val="0"/>
        </w:rPr>
        <w:t>生态</w:t>
      </w:r>
      <w:r>
        <w:rPr>
          <w:rFonts w:ascii="Times New Roman" w:eastAsia="仿宋_GB2312" w:hAnsi="Times New Roman"/>
          <w:b w:val="0"/>
          <w:bCs w:val="0"/>
        </w:rPr>
        <w:t>、经济等方面的综合影响。</w:t>
      </w:r>
    </w:p>
    <w:p w14:paraId="2D95AD87" w14:textId="77777777" w:rsidR="008162A9"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3524A4D0"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8A9591B" w14:textId="77777777" w:rsidR="008162A9"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0FDF1C09" w14:textId="77777777" w:rsidR="008162A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115CD00F" w14:textId="77777777" w:rsidR="008162A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738AA501" w14:textId="77777777" w:rsidR="008162A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0258E1A1" w14:textId="77777777" w:rsidR="008162A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6A50804"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678C0659" w14:textId="77777777" w:rsidR="008162A9"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3AA24CEF"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3F10E79"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377CE1A"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1085CEF7" w14:textId="77777777" w:rsidR="008162A9"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05E05BDF"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89B670C"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7B74CF86" w14:textId="77777777" w:rsidR="008162A9"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0C91282F" w14:textId="77777777" w:rsidR="008162A9"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0AE3740D"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5AC6A2B6"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58A574C2"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D84E3F" w14:textId="77777777" w:rsidR="008162A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公众评判法。是指通过专家评估、公众问卷及抽样调查等方式进行评判的方法。</w:t>
      </w:r>
      <w:r>
        <w:rPr>
          <w:rFonts w:eastAsia="仿宋_GB2312" w:hint="eastAsia"/>
          <w:color w:val="000000"/>
          <w:spacing w:val="17"/>
          <w:sz w:val="32"/>
          <w:szCs w:val="32"/>
        </w:rPr>
        <w:t>评价方法是根据第三方出具的评估报告制定。</w:t>
      </w:r>
    </w:p>
    <w:p w14:paraId="1434ABEA"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B78B4AF"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绩效评价标准通常包括计划标准、行业标准、历史标准等，用于对绩效指标完成情况进行比较、分析、评价。本次评价主要采用计划标准。</w:t>
      </w:r>
    </w:p>
    <w:p w14:paraId="34C5705C"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746B257C" w14:textId="77777777" w:rsidR="008162A9" w:rsidRDefault="00000000">
      <w:pPr>
        <w:pStyle w:val="ad"/>
        <w:numPr>
          <w:ilvl w:val="0"/>
          <w:numId w:val="3"/>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100B4691" w14:textId="77777777" w:rsidR="008162A9" w:rsidRDefault="00000000">
      <w:pPr>
        <w:spacing w:line="560" w:lineRule="exact"/>
        <w:ind w:firstLineChars="200" w:firstLine="640"/>
        <w:rPr>
          <w:rFonts w:eastAsia="仿宋_GB2312"/>
          <w:color w:val="000000"/>
          <w:spacing w:val="17"/>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color w:val="000000"/>
          <w:spacing w:val="17"/>
          <w:sz w:val="32"/>
          <w:szCs w:val="32"/>
        </w:rPr>
        <w:t>1.</w:t>
      </w:r>
      <w:r>
        <w:rPr>
          <w:rFonts w:eastAsia="仿宋_GB2312" w:hint="eastAsia"/>
          <w:color w:val="000000"/>
          <w:spacing w:val="17"/>
          <w:sz w:val="32"/>
          <w:szCs w:val="32"/>
        </w:rPr>
        <w:t>前期准备。首先成立评价工作组，开展前期调研；其次明确项目绩效目标，设计绩效评价指标体系并确定绩效评价方法；接着确定评估报告；最后制定评价实施方案并进行论证。</w:t>
      </w:r>
    </w:p>
    <w:p w14:paraId="3E0E0396" w14:textId="77777777" w:rsidR="008162A9" w:rsidRDefault="00000000">
      <w:pPr>
        <w:spacing w:line="560" w:lineRule="exact"/>
        <w:ind w:firstLineChars="200" w:firstLine="708"/>
        <w:rPr>
          <w:rFonts w:eastAsia="仿宋_GB2312"/>
          <w:color w:val="000000"/>
          <w:spacing w:val="17"/>
          <w:sz w:val="32"/>
          <w:szCs w:val="32"/>
        </w:rPr>
      </w:pPr>
      <w:r>
        <w:rPr>
          <w:rFonts w:eastAsia="仿宋_GB2312" w:hint="eastAsia"/>
          <w:color w:val="000000"/>
          <w:spacing w:val="17"/>
          <w:sz w:val="32"/>
          <w:szCs w:val="32"/>
        </w:rPr>
        <w:t>2.</w:t>
      </w:r>
      <w:r>
        <w:rPr>
          <w:rFonts w:eastAsia="仿宋_GB2312" w:hint="eastAsia"/>
          <w:color w:val="000000"/>
          <w:spacing w:val="17"/>
          <w:sz w:val="32"/>
          <w:szCs w:val="32"/>
        </w:rPr>
        <w:t>组织实施。制定绩效评价工作方案，具体包括项目概况、评价思路、方法手段、组织实施、进度安排等。</w:t>
      </w:r>
      <w:r>
        <w:rPr>
          <w:rFonts w:eastAsia="仿宋_GB2312" w:hint="eastAsia"/>
          <w:color w:val="000000"/>
          <w:spacing w:val="17"/>
          <w:sz w:val="32"/>
          <w:szCs w:val="32"/>
        </w:rPr>
        <w:lastRenderedPageBreak/>
        <w:t>收集项目立项依据、相关会议纪要、实施方案、财政资金分配方案、支付管理情况等相关评价资料并进行梳理。</w:t>
      </w:r>
    </w:p>
    <w:p w14:paraId="4603AC7A" w14:textId="77777777" w:rsidR="008162A9" w:rsidRDefault="00000000">
      <w:pPr>
        <w:spacing w:line="560" w:lineRule="exact"/>
        <w:ind w:firstLineChars="200" w:firstLine="708"/>
        <w:rPr>
          <w:rFonts w:eastAsia="仿宋_GB2312"/>
          <w:sz w:val="32"/>
          <w:szCs w:val="32"/>
        </w:rPr>
      </w:pPr>
      <w:r>
        <w:rPr>
          <w:rFonts w:eastAsia="仿宋_GB2312" w:hint="eastAsia"/>
          <w:color w:val="000000"/>
          <w:spacing w:val="17"/>
          <w:sz w:val="32"/>
          <w:szCs w:val="32"/>
        </w:rPr>
        <w:t>3.</w:t>
      </w:r>
      <w:r>
        <w:rPr>
          <w:rFonts w:eastAsia="仿宋_GB2312" w:hint="eastAsia"/>
          <w:color w:val="000000"/>
          <w:spacing w:val="17"/>
          <w:sz w:val="32"/>
          <w:szCs w:val="32"/>
        </w:rPr>
        <w:t>分析评价。根据收集梳理的资料围绕项目资金落实、业务管理、财务管理等内容，对照已确定的绩效评价指标进行详细全面的分析评价，逐项打分并形成绩效评价最终结果。</w:t>
      </w:r>
    </w:p>
    <w:p w14:paraId="6999EBEB" w14:textId="77777777" w:rsidR="008162A9"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5F87266E" w14:textId="77777777" w:rsidR="008162A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2D2BEE92" w14:textId="77777777" w:rsidR="008162A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kern w:val="28"/>
          <w:sz w:val="32"/>
          <w:szCs w:val="32"/>
        </w:rPr>
        <w:t>果业集团雅山林地林权及地面设施转让款</w:t>
      </w:r>
      <w:r>
        <w:rPr>
          <w:rFonts w:eastAsia="仿宋_GB2312" w:hint="eastAsia"/>
          <w:kern w:val="28"/>
          <w:sz w:val="32"/>
          <w:szCs w:val="32"/>
        </w:rPr>
        <w:t>-</w:t>
      </w:r>
      <w:r>
        <w:rPr>
          <w:rFonts w:eastAsia="仿宋_GB2312" w:hint="eastAsia"/>
          <w:kern w:val="28"/>
          <w:sz w:val="32"/>
          <w:szCs w:val="32"/>
        </w:rPr>
        <w:t>转列</w:t>
      </w:r>
      <w:r>
        <w:rPr>
          <w:rFonts w:eastAsia="仿宋_GB2312"/>
          <w:sz w:val="32"/>
          <w:szCs w:val="32"/>
        </w:rPr>
        <w:t>在项目完成及时率方面表现出色，达到了预期的标准与要求。同时，项目也在</w:t>
      </w:r>
      <w:r>
        <w:rPr>
          <w:rFonts w:eastAsia="仿宋_GB2312" w:hint="eastAsia"/>
          <w:sz w:val="32"/>
          <w:szCs w:val="32"/>
        </w:rPr>
        <w:t>资金使用合</w:t>
      </w:r>
      <w:proofErr w:type="gramStart"/>
      <w:r>
        <w:rPr>
          <w:rFonts w:eastAsia="仿宋_GB2312" w:hint="eastAsia"/>
          <w:sz w:val="32"/>
          <w:szCs w:val="32"/>
        </w:rPr>
        <w:t>规率</w:t>
      </w:r>
      <w:r>
        <w:rPr>
          <w:rFonts w:eastAsia="仿宋_GB2312"/>
          <w:sz w:val="32"/>
          <w:szCs w:val="32"/>
        </w:rPr>
        <w:t>取得</w:t>
      </w:r>
      <w:proofErr w:type="gramEnd"/>
      <w:r>
        <w:rPr>
          <w:rFonts w:eastAsia="仿宋_GB2312"/>
          <w:sz w:val="32"/>
          <w:szCs w:val="32"/>
        </w:rPr>
        <w:t>了显著的成效，如</w:t>
      </w:r>
      <w:r>
        <w:rPr>
          <w:rFonts w:eastAsia="仿宋_GB2312" w:hint="eastAsia"/>
          <w:sz w:val="32"/>
          <w:szCs w:val="32"/>
        </w:rPr>
        <w:t>项目资金由双方共同委托第三方评估机构进行全面准确的评估后予以确定</w:t>
      </w:r>
      <w:r>
        <w:rPr>
          <w:rFonts w:eastAsia="仿宋_GB2312"/>
          <w:sz w:val="32"/>
          <w:szCs w:val="32"/>
        </w:rPr>
        <w:t>。</w:t>
      </w:r>
    </w:p>
    <w:p w14:paraId="2F08FB17" w14:textId="77777777" w:rsidR="008162A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乌鲁木齐市沙依巴克区园林管理局</w:t>
      </w:r>
      <w:r>
        <w:rPr>
          <w:rFonts w:eastAsia="仿宋_GB2312"/>
          <w:sz w:val="32"/>
          <w:szCs w:val="32"/>
        </w:rPr>
        <w:t>通过有效的规划、组织与协调，项目得以顺利实施，并在预算与时间上保持了良好的控制。</w:t>
      </w:r>
    </w:p>
    <w:p w14:paraId="47D3B82E" w14:textId="77777777" w:rsidR="008162A9" w:rsidRDefault="00000000">
      <w:pPr>
        <w:pStyle w:val="ac"/>
        <w:widowControl/>
        <w:spacing w:beforeAutospacing="0" w:afterAutospacing="0" w:line="560" w:lineRule="exact"/>
        <w:ind w:firstLineChars="200" w:firstLine="640"/>
      </w:pPr>
      <w:r>
        <w:rPr>
          <w:rFonts w:eastAsia="仿宋_GB2312"/>
          <w:sz w:val="32"/>
          <w:szCs w:val="32"/>
        </w:rPr>
        <w:t>从项目效益的角度来看，本项目</w:t>
      </w:r>
      <w:r>
        <w:rPr>
          <w:rFonts w:eastAsia="仿宋_GB2312" w:hint="eastAsia"/>
          <w:sz w:val="32"/>
          <w:szCs w:val="32"/>
        </w:rPr>
        <w:t>对生态</w:t>
      </w:r>
      <w:r>
        <w:rPr>
          <w:rFonts w:eastAsia="仿宋_GB2312"/>
          <w:sz w:val="32"/>
          <w:szCs w:val="32"/>
        </w:rPr>
        <w:t>效益产生了积极的影响。综上所述，</w:t>
      </w:r>
      <w:r>
        <w:rPr>
          <w:rFonts w:eastAsia="仿宋_GB2312" w:hint="eastAsia"/>
          <w:kern w:val="28"/>
          <w:sz w:val="32"/>
          <w:szCs w:val="32"/>
        </w:rPr>
        <w:t>果业集团雅山林地林权及地面设施转让款</w:t>
      </w:r>
      <w:r>
        <w:rPr>
          <w:rFonts w:eastAsia="仿宋_GB2312" w:hint="eastAsia"/>
          <w:kern w:val="28"/>
          <w:sz w:val="32"/>
          <w:szCs w:val="32"/>
        </w:rPr>
        <w:t>-</w:t>
      </w:r>
      <w:r>
        <w:rPr>
          <w:rFonts w:eastAsia="仿宋_GB2312" w:hint="eastAsia"/>
          <w:kern w:val="28"/>
          <w:sz w:val="32"/>
          <w:szCs w:val="32"/>
        </w:rPr>
        <w:t>转列</w:t>
      </w:r>
      <w:r>
        <w:rPr>
          <w:rFonts w:eastAsia="仿宋_GB2312"/>
          <w:sz w:val="32"/>
          <w:szCs w:val="32"/>
        </w:rPr>
        <w:t>在绩效评价中表现出色，达到了项目的预期目标，并在多个方面取得了显著的成效。</w:t>
      </w:r>
    </w:p>
    <w:p w14:paraId="34ABCAA7" w14:textId="77777777" w:rsidR="008162A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5D935899" w14:textId="77777777" w:rsidR="008162A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w:t>
      </w:r>
      <w:r>
        <w:rPr>
          <w:rFonts w:ascii="Times New Roman" w:eastAsia="仿宋_GB2312" w:hAnsi="Times New Roman"/>
          <w:b w:val="0"/>
          <w:bCs w:val="0"/>
        </w:rPr>
        <w:lastRenderedPageBreak/>
        <w:t>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21DCC97E" w14:textId="77777777" w:rsidR="008162A9"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6"/>
        <w:gridCol w:w="1926"/>
        <w:gridCol w:w="2024"/>
        <w:gridCol w:w="2024"/>
      </w:tblGrid>
      <w:tr w:rsidR="008162A9" w14:paraId="40131918" w14:textId="77777777">
        <w:trPr>
          <w:trHeight w:val="90"/>
          <w:tblHeader/>
          <w:jc w:val="center"/>
        </w:trPr>
        <w:tc>
          <w:tcPr>
            <w:tcW w:w="2786"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C06CCC" w14:textId="77777777" w:rsidR="008162A9" w:rsidRDefault="00000000">
            <w:pPr>
              <w:jc w:val="center"/>
              <w:rPr>
                <w:rFonts w:eastAsia="仿宋_GB2312"/>
                <w:b/>
                <w:bCs/>
                <w:color w:val="000000"/>
                <w:szCs w:val="21"/>
              </w:rPr>
            </w:pPr>
            <w:r>
              <w:rPr>
                <w:rFonts w:eastAsia="仿宋_GB2312"/>
                <w:b/>
                <w:bCs/>
                <w:color w:val="000000"/>
                <w:szCs w:val="21"/>
              </w:rPr>
              <w:t>一级指标</w:t>
            </w:r>
          </w:p>
        </w:tc>
        <w:tc>
          <w:tcPr>
            <w:tcW w:w="1926"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ADF1482" w14:textId="77777777" w:rsidR="008162A9" w:rsidRDefault="00000000">
            <w:pPr>
              <w:jc w:val="center"/>
              <w:rPr>
                <w:rFonts w:eastAsia="仿宋_GB2312"/>
                <w:b/>
                <w:bCs/>
                <w:color w:val="000000"/>
                <w:szCs w:val="21"/>
              </w:rPr>
            </w:pPr>
            <w:r>
              <w:rPr>
                <w:rFonts w:eastAsia="仿宋_GB2312"/>
                <w:b/>
                <w:bCs/>
                <w:color w:val="000000"/>
                <w:szCs w:val="21"/>
              </w:rPr>
              <w:t>权重分</w:t>
            </w:r>
          </w:p>
        </w:tc>
        <w:tc>
          <w:tcPr>
            <w:tcW w:w="2024"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DE6E30E" w14:textId="77777777" w:rsidR="008162A9" w:rsidRDefault="00000000">
            <w:pPr>
              <w:jc w:val="center"/>
              <w:rPr>
                <w:rFonts w:eastAsia="仿宋_GB2312"/>
                <w:b/>
                <w:bCs/>
                <w:color w:val="000000"/>
                <w:szCs w:val="21"/>
              </w:rPr>
            </w:pPr>
            <w:r>
              <w:rPr>
                <w:rFonts w:eastAsia="仿宋_GB2312"/>
                <w:b/>
                <w:bCs/>
                <w:color w:val="000000"/>
                <w:szCs w:val="21"/>
              </w:rPr>
              <w:t>得分</w:t>
            </w:r>
          </w:p>
        </w:tc>
        <w:tc>
          <w:tcPr>
            <w:tcW w:w="2024"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AFBED66" w14:textId="77777777" w:rsidR="008162A9" w:rsidRDefault="00000000">
            <w:pPr>
              <w:jc w:val="center"/>
              <w:rPr>
                <w:rFonts w:eastAsia="仿宋_GB2312"/>
                <w:b/>
                <w:bCs/>
                <w:color w:val="000000"/>
                <w:szCs w:val="21"/>
              </w:rPr>
            </w:pPr>
            <w:r>
              <w:rPr>
                <w:rFonts w:eastAsia="仿宋_GB2312" w:hint="eastAsia"/>
                <w:b/>
                <w:bCs/>
                <w:color w:val="000000"/>
                <w:szCs w:val="21"/>
              </w:rPr>
              <w:t>得分率</w:t>
            </w:r>
          </w:p>
        </w:tc>
      </w:tr>
      <w:tr w:rsidR="008162A9" w14:paraId="7D71C06C" w14:textId="77777777">
        <w:trPr>
          <w:trHeight w:val="340"/>
          <w:jc w:val="center"/>
        </w:trPr>
        <w:tc>
          <w:tcPr>
            <w:tcW w:w="2786" w:type="dxa"/>
            <w:tcBorders>
              <w:top w:val="nil"/>
              <w:left w:val="single" w:sz="4" w:space="0" w:color="auto"/>
              <w:bottom w:val="single" w:sz="4" w:space="0" w:color="auto"/>
              <w:right w:val="single" w:sz="4" w:space="0" w:color="auto"/>
            </w:tcBorders>
            <w:vAlign w:val="center"/>
          </w:tcPr>
          <w:p w14:paraId="1E3325B1" w14:textId="77777777" w:rsidR="008162A9" w:rsidRDefault="00000000">
            <w:pPr>
              <w:jc w:val="center"/>
              <w:rPr>
                <w:rFonts w:eastAsia="仿宋_GB2312"/>
                <w:color w:val="000000"/>
                <w:szCs w:val="21"/>
              </w:rPr>
            </w:pPr>
            <w:r>
              <w:rPr>
                <w:rFonts w:eastAsia="仿宋_GB2312"/>
                <w:color w:val="000000"/>
                <w:szCs w:val="21"/>
              </w:rPr>
              <w:t>项目决策</w:t>
            </w:r>
          </w:p>
        </w:tc>
        <w:tc>
          <w:tcPr>
            <w:tcW w:w="1926" w:type="dxa"/>
            <w:tcBorders>
              <w:top w:val="nil"/>
              <w:left w:val="nil"/>
              <w:bottom w:val="single" w:sz="4" w:space="0" w:color="auto"/>
              <w:right w:val="single" w:sz="4" w:space="0" w:color="auto"/>
            </w:tcBorders>
            <w:vAlign w:val="center"/>
          </w:tcPr>
          <w:p w14:paraId="6BE8E19B" w14:textId="77777777" w:rsidR="008162A9" w:rsidRDefault="00000000">
            <w:pPr>
              <w:jc w:val="center"/>
              <w:rPr>
                <w:rFonts w:eastAsia="仿宋_GB2312"/>
                <w:color w:val="000000"/>
                <w:szCs w:val="21"/>
              </w:rPr>
            </w:pPr>
            <w:r>
              <w:rPr>
                <w:rFonts w:eastAsia="仿宋_GB2312"/>
                <w:color w:val="000000"/>
                <w:szCs w:val="21"/>
              </w:rPr>
              <w:t>20</w:t>
            </w:r>
          </w:p>
        </w:tc>
        <w:tc>
          <w:tcPr>
            <w:tcW w:w="2024" w:type="dxa"/>
            <w:tcBorders>
              <w:top w:val="nil"/>
              <w:left w:val="nil"/>
              <w:bottom w:val="single" w:sz="4" w:space="0" w:color="auto"/>
              <w:right w:val="single" w:sz="4" w:space="0" w:color="auto"/>
            </w:tcBorders>
            <w:vAlign w:val="center"/>
          </w:tcPr>
          <w:p w14:paraId="753DFAEC" w14:textId="77777777" w:rsidR="008162A9" w:rsidRDefault="00000000">
            <w:pPr>
              <w:jc w:val="center"/>
              <w:rPr>
                <w:rFonts w:eastAsia="仿宋_GB2312"/>
                <w:color w:val="000000"/>
                <w:szCs w:val="21"/>
              </w:rPr>
            </w:pPr>
            <w:r>
              <w:rPr>
                <w:rFonts w:eastAsia="仿宋_GB2312" w:hint="eastAsia"/>
                <w:color w:val="000000"/>
                <w:szCs w:val="21"/>
              </w:rPr>
              <w:t>20</w:t>
            </w:r>
          </w:p>
        </w:tc>
        <w:tc>
          <w:tcPr>
            <w:tcW w:w="2024" w:type="dxa"/>
            <w:tcBorders>
              <w:top w:val="nil"/>
              <w:left w:val="nil"/>
              <w:bottom w:val="single" w:sz="4" w:space="0" w:color="auto"/>
              <w:right w:val="single" w:sz="4" w:space="0" w:color="auto"/>
            </w:tcBorders>
            <w:vAlign w:val="center"/>
          </w:tcPr>
          <w:p w14:paraId="3C64631C" w14:textId="77777777" w:rsidR="008162A9" w:rsidRDefault="00000000">
            <w:pPr>
              <w:jc w:val="center"/>
              <w:rPr>
                <w:rFonts w:eastAsia="仿宋_GB2312"/>
                <w:color w:val="000000"/>
                <w:szCs w:val="21"/>
              </w:rPr>
            </w:pPr>
            <w:r>
              <w:rPr>
                <w:rFonts w:eastAsia="仿宋_GB2312" w:hint="eastAsia"/>
                <w:color w:val="000000"/>
                <w:szCs w:val="21"/>
              </w:rPr>
              <w:t>100%</w:t>
            </w:r>
          </w:p>
        </w:tc>
      </w:tr>
      <w:tr w:rsidR="008162A9" w14:paraId="0E5A0A8E" w14:textId="77777777">
        <w:trPr>
          <w:trHeight w:val="340"/>
          <w:jc w:val="center"/>
        </w:trPr>
        <w:tc>
          <w:tcPr>
            <w:tcW w:w="2786" w:type="dxa"/>
            <w:tcBorders>
              <w:top w:val="nil"/>
              <w:left w:val="single" w:sz="4" w:space="0" w:color="auto"/>
              <w:bottom w:val="single" w:sz="4" w:space="0" w:color="auto"/>
              <w:right w:val="single" w:sz="4" w:space="0" w:color="auto"/>
            </w:tcBorders>
            <w:vAlign w:val="center"/>
          </w:tcPr>
          <w:p w14:paraId="048FFC5E" w14:textId="77777777" w:rsidR="008162A9" w:rsidRDefault="00000000">
            <w:pPr>
              <w:jc w:val="center"/>
              <w:rPr>
                <w:rFonts w:eastAsia="仿宋_GB2312"/>
                <w:color w:val="000000"/>
                <w:szCs w:val="21"/>
              </w:rPr>
            </w:pPr>
            <w:r>
              <w:rPr>
                <w:rFonts w:eastAsia="仿宋_GB2312"/>
                <w:color w:val="000000"/>
                <w:szCs w:val="21"/>
              </w:rPr>
              <w:t>项目过程</w:t>
            </w:r>
          </w:p>
        </w:tc>
        <w:tc>
          <w:tcPr>
            <w:tcW w:w="1926" w:type="dxa"/>
            <w:tcBorders>
              <w:top w:val="nil"/>
              <w:left w:val="nil"/>
              <w:bottom w:val="single" w:sz="4" w:space="0" w:color="auto"/>
              <w:right w:val="single" w:sz="4" w:space="0" w:color="auto"/>
            </w:tcBorders>
            <w:vAlign w:val="center"/>
          </w:tcPr>
          <w:p w14:paraId="1D30A1C3" w14:textId="77777777" w:rsidR="008162A9" w:rsidRDefault="00000000">
            <w:pPr>
              <w:jc w:val="center"/>
              <w:rPr>
                <w:rFonts w:eastAsia="仿宋_GB2312"/>
                <w:color w:val="000000"/>
                <w:szCs w:val="21"/>
              </w:rPr>
            </w:pPr>
            <w:r>
              <w:rPr>
                <w:rFonts w:eastAsia="仿宋_GB2312"/>
                <w:color w:val="000000"/>
                <w:szCs w:val="21"/>
              </w:rPr>
              <w:t>20</w:t>
            </w:r>
          </w:p>
        </w:tc>
        <w:tc>
          <w:tcPr>
            <w:tcW w:w="2024" w:type="dxa"/>
            <w:tcBorders>
              <w:top w:val="nil"/>
              <w:left w:val="nil"/>
              <w:bottom w:val="single" w:sz="4" w:space="0" w:color="auto"/>
              <w:right w:val="single" w:sz="4" w:space="0" w:color="auto"/>
            </w:tcBorders>
            <w:vAlign w:val="center"/>
          </w:tcPr>
          <w:p w14:paraId="582D5DCB" w14:textId="77777777" w:rsidR="008162A9" w:rsidRDefault="00000000">
            <w:pPr>
              <w:jc w:val="center"/>
              <w:rPr>
                <w:rFonts w:eastAsia="仿宋_GB2312"/>
                <w:color w:val="000000"/>
                <w:szCs w:val="21"/>
              </w:rPr>
            </w:pPr>
            <w:r>
              <w:rPr>
                <w:rFonts w:eastAsia="仿宋_GB2312" w:hint="eastAsia"/>
                <w:color w:val="000000"/>
                <w:szCs w:val="21"/>
              </w:rPr>
              <w:t>20</w:t>
            </w:r>
          </w:p>
        </w:tc>
        <w:tc>
          <w:tcPr>
            <w:tcW w:w="2024" w:type="dxa"/>
            <w:tcBorders>
              <w:top w:val="nil"/>
              <w:left w:val="nil"/>
              <w:bottom w:val="single" w:sz="4" w:space="0" w:color="auto"/>
              <w:right w:val="single" w:sz="4" w:space="0" w:color="auto"/>
            </w:tcBorders>
            <w:vAlign w:val="center"/>
          </w:tcPr>
          <w:p w14:paraId="11CCECFD" w14:textId="77777777" w:rsidR="008162A9" w:rsidRDefault="00000000">
            <w:pPr>
              <w:jc w:val="center"/>
              <w:rPr>
                <w:rFonts w:eastAsia="仿宋_GB2312"/>
                <w:color w:val="000000"/>
                <w:szCs w:val="21"/>
              </w:rPr>
            </w:pPr>
            <w:r>
              <w:rPr>
                <w:rFonts w:eastAsia="仿宋_GB2312" w:hint="eastAsia"/>
                <w:color w:val="000000"/>
                <w:szCs w:val="21"/>
              </w:rPr>
              <w:t>100%</w:t>
            </w:r>
          </w:p>
        </w:tc>
      </w:tr>
      <w:tr w:rsidR="008162A9" w14:paraId="1E6B749D" w14:textId="77777777">
        <w:trPr>
          <w:trHeight w:val="340"/>
          <w:jc w:val="center"/>
        </w:trPr>
        <w:tc>
          <w:tcPr>
            <w:tcW w:w="2786" w:type="dxa"/>
            <w:tcBorders>
              <w:top w:val="nil"/>
              <w:left w:val="single" w:sz="4" w:space="0" w:color="auto"/>
              <w:bottom w:val="single" w:sz="4" w:space="0" w:color="auto"/>
              <w:right w:val="single" w:sz="4" w:space="0" w:color="auto"/>
            </w:tcBorders>
            <w:vAlign w:val="center"/>
          </w:tcPr>
          <w:p w14:paraId="585F6CFE" w14:textId="77777777" w:rsidR="008162A9" w:rsidRDefault="00000000">
            <w:pPr>
              <w:jc w:val="center"/>
              <w:rPr>
                <w:rFonts w:eastAsia="仿宋_GB2312"/>
                <w:color w:val="000000"/>
                <w:szCs w:val="21"/>
              </w:rPr>
            </w:pPr>
            <w:r>
              <w:rPr>
                <w:rFonts w:eastAsia="仿宋_GB2312"/>
                <w:color w:val="000000"/>
                <w:szCs w:val="21"/>
              </w:rPr>
              <w:t>项目产出</w:t>
            </w:r>
          </w:p>
        </w:tc>
        <w:tc>
          <w:tcPr>
            <w:tcW w:w="1926" w:type="dxa"/>
            <w:tcBorders>
              <w:top w:val="nil"/>
              <w:left w:val="nil"/>
              <w:bottom w:val="single" w:sz="4" w:space="0" w:color="auto"/>
              <w:right w:val="single" w:sz="4" w:space="0" w:color="auto"/>
            </w:tcBorders>
            <w:vAlign w:val="center"/>
          </w:tcPr>
          <w:p w14:paraId="043927FA" w14:textId="77777777" w:rsidR="008162A9" w:rsidRDefault="00000000">
            <w:pPr>
              <w:jc w:val="center"/>
              <w:rPr>
                <w:rFonts w:eastAsia="仿宋_GB2312"/>
                <w:color w:val="000000"/>
                <w:szCs w:val="21"/>
              </w:rPr>
            </w:pPr>
            <w:r>
              <w:rPr>
                <w:rFonts w:eastAsia="仿宋_GB2312"/>
                <w:color w:val="000000"/>
                <w:szCs w:val="21"/>
              </w:rPr>
              <w:t>40</w:t>
            </w:r>
          </w:p>
        </w:tc>
        <w:tc>
          <w:tcPr>
            <w:tcW w:w="2024" w:type="dxa"/>
            <w:tcBorders>
              <w:top w:val="nil"/>
              <w:left w:val="nil"/>
              <w:bottom w:val="single" w:sz="4" w:space="0" w:color="auto"/>
              <w:right w:val="single" w:sz="4" w:space="0" w:color="auto"/>
            </w:tcBorders>
            <w:vAlign w:val="center"/>
          </w:tcPr>
          <w:p w14:paraId="721706C1" w14:textId="77777777" w:rsidR="008162A9" w:rsidRDefault="00000000">
            <w:pPr>
              <w:jc w:val="center"/>
              <w:rPr>
                <w:rFonts w:eastAsia="仿宋_GB2312"/>
                <w:color w:val="000000"/>
                <w:szCs w:val="21"/>
              </w:rPr>
            </w:pPr>
            <w:r>
              <w:rPr>
                <w:rFonts w:eastAsia="仿宋_GB2312" w:hint="eastAsia"/>
                <w:color w:val="000000"/>
                <w:szCs w:val="21"/>
              </w:rPr>
              <w:t>40</w:t>
            </w:r>
          </w:p>
        </w:tc>
        <w:tc>
          <w:tcPr>
            <w:tcW w:w="2024" w:type="dxa"/>
            <w:tcBorders>
              <w:top w:val="nil"/>
              <w:left w:val="nil"/>
              <w:bottom w:val="single" w:sz="4" w:space="0" w:color="auto"/>
              <w:right w:val="single" w:sz="4" w:space="0" w:color="auto"/>
            </w:tcBorders>
            <w:vAlign w:val="center"/>
          </w:tcPr>
          <w:p w14:paraId="597C2F2F" w14:textId="77777777" w:rsidR="008162A9" w:rsidRDefault="00000000">
            <w:pPr>
              <w:jc w:val="center"/>
              <w:rPr>
                <w:rFonts w:eastAsia="仿宋_GB2312"/>
                <w:color w:val="000000"/>
                <w:szCs w:val="21"/>
              </w:rPr>
            </w:pPr>
            <w:r>
              <w:rPr>
                <w:rFonts w:eastAsia="仿宋_GB2312" w:hint="eastAsia"/>
                <w:color w:val="000000"/>
                <w:szCs w:val="21"/>
              </w:rPr>
              <w:t>100%</w:t>
            </w:r>
          </w:p>
        </w:tc>
      </w:tr>
      <w:tr w:rsidR="008162A9" w14:paraId="030F2B50" w14:textId="77777777">
        <w:trPr>
          <w:trHeight w:val="340"/>
          <w:jc w:val="center"/>
        </w:trPr>
        <w:tc>
          <w:tcPr>
            <w:tcW w:w="2786" w:type="dxa"/>
            <w:tcBorders>
              <w:top w:val="nil"/>
              <w:left w:val="single" w:sz="4" w:space="0" w:color="auto"/>
              <w:bottom w:val="single" w:sz="4" w:space="0" w:color="auto"/>
              <w:right w:val="single" w:sz="4" w:space="0" w:color="auto"/>
            </w:tcBorders>
            <w:vAlign w:val="center"/>
          </w:tcPr>
          <w:p w14:paraId="68A3C0B2" w14:textId="77777777" w:rsidR="008162A9" w:rsidRDefault="00000000">
            <w:pPr>
              <w:jc w:val="center"/>
              <w:rPr>
                <w:rFonts w:eastAsia="仿宋_GB2312"/>
                <w:color w:val="000000"/>
                <w:szCs w:val="21"/>
              </w:rPr>
            </w:pPr>
            <w:r>
              <w:rPr>
                <w:rFonts w:eastAsia="仿宋_GB2312"/>
                <w:color w:val="000000"/>
                <w:szCs w:val="21"/>
              </w:rPr>
              <w:t>项目效益</w:t>
            </w:r>
          </w:p>
        </w:tc>
        <w:tc>
          <w:tcPr>
            <w:tcW w:w="1926" w:type="dxa"/>
            <w:tcBorders>
              <w:top w:val="nil"/>
              <w:left w:val="nil"/>
              <w:bottom w:val="single" w:sz="4" w:space="0" w:color="auto"/>
              <w:right w:val="single" w:sz="4" w:space="0" w:color="auto"/>
            </w:tcBorders>
            <w:vAlign w:val="center"/>
          </w:tcPr>
          <w:p w14:paraId="7F72FAB0" w14:textId="77777777" w:rsidR="008162A9" w:rsidRDefault="00000000">
            <w:pPr>
              <w:jc w:val="center"/>
              <w:rPr>
                <w:rFonts w:eastAsia="仿宋_GB2312"/>
                <w:color w:val="000000"/>
                <w:szCs w:val="21"/>
              </w:rPr>
            </w:pPr>
            <w:r>
              <w:rPr>
                <w:rFonts w:eastAsia="仿宋_GB2312"/>
                <w:color w:val="000000"/>
                <w:szCs w:val="21"/>
              </w:rPr>
              <w:t>20</w:t>
            </w:r>
          </w:p>
        </w:tc>
        <w:tc>
          <w:tcPr>
            <w:tcW w:w="2024" w:type="dxa"/>
            <w:tcBorders>
              <w:top w:val="nil"/>
              <w:left w:val="nil"/>
              <w:bottom w:val="single" w:sz="4" w:space="0" w:color="auto"/>
              <w:right w:val="single" w:sz="4" w:space="0" w:color="auto"/>
            </w:tcBorders>
            <w:vAlign w:val="center"/>
          </w:tcPr>
          <w:p w14:paraId="309418CA" w14:textId="77777777" w:rsidR="008162A9" w:rsidRDefault="00000000">
            <w:pPr>
              <w:jc w:val="center"/>
              <w:rPr>
                <w:rFonts w:eastAsia="仿宋_GB2312"/>
                <w:color w:val="000000"/>
                <w:szCs w:val="21"/>
              </w:rPr>
            </w:pPr>
            <w:r>
              <w:rPr>
                <w:rFonts w:eastAsia="仿宋_GB2312" w:hint="eastAsia"/>
                <w:color w:val="000000"/>
                <w:szCs w:val="21"/>
              </w:rPr>
              <w:t>20</w:t>
            </w:r>
          </w:p>
        </w:tc>
        <w:tc>
          <w:tcPr>
            <w:tcW w:w="2024" w:type="dxa"/>
            <w:tcBorders>
              <w:top w:val="nil"/>
              <w:left w:val="nil"/>
              <w:bottom w:val="single" w:sz="4" w:space="0" w:color="auto"/>
              <w:right w:val="single" w:sz="4" w:space="0" w:color="auto"/>
            </w:tcBorders>
            <w:vAlign w:val="center"/>
          </w:tcPr>
          <w:p w14:paraId="3F608FE6" w14:textId="77777777" w:rsidR="008162A9" w:rsidRDefault="00000000">
            <w:pPr>
              <w:jc w:val="center"/>
              <w:rPr>
                <w:rFonts w:eastAsia="仿宋_GB2312"/>
                <w:color w:val="000000"/>
                <w:szCs w:val="21"/>
              </w:rPr>
            </w:pPr>
            <w:r>
              <w:rPr>
                <w:rFonts w:eastAsia="仿宋_GB2312" w:hint="eastAsia"/>
                <w:color w:val="000000"/>
                <w:szCs w:val="21"/>
              </w:rPr>
              <w:t>100%</w:t>
            </w:r>
          </w:p>
        </w:tc>
      </w:tr>
      <w:tr w:rsidR="008162A9" w14:paraId="520A3B71" w14:textId="77777777">
        <w:trPr>
          <w:trHeight w:val="340"/>
          <w:jc w:val="center"/>
        </w:trPr>
        <w:tc>
          <w:tcPr>
            <w:tcW w:w="2786" w:type="dxa"/>
            <w:tcBorders>
              <w:top w:val="nil"/>
              <w:left w:val="single" w:sz="4" w:space="0" w:color="auto"/>
              <w:bottom w:val="single" w:sz="4" w:space="0" w:color="auto"/>
              <w:right w:val="single" w:sz="4" w:space="0" w:color="auto"/>
            </w:tcBorders>
            <w:vAlign w:val="center"/>
          </w:tcPr>
          <w:p w14:paraId="63EB69C4" w14:textId="77777777" w:rsidR="008162A9" w:rsidRDefault="00000000">
            <w:pPr>
              <w:jc w:val="center"/>
              <w:rPr>
                <w:rFonts w:eastAsia="仿宋_GB2312"/>
                <w:b/>
                <w:bCs/>
                <w:color w:val="000000"/>
                <w:szCs w:val="21"/>
              </w:rPr>
            </w:pPr>
            <w:r>
              <w:rPr>
                <w:rFonts w:eastAsia="仿宋_GB2312"/>
                <w:b/>
                <w:bCs/>
                <w:color w:val="000000"/>
                <w:szCs w:val="21"/>
              </w:rPr>
              <w:t>合计</w:t>
            </w:r>
          </w:p>
        </w:tc>
        <w:tc>
          <w:tcPr>
            <w:tcW w:w="1926" w:type="dxa"/>
            <w:tcBorders>
              <w:top w:val="nil"/>
              <w:left w:val="nil"/>
              <w:bottom w:val="single" w:sz="4" w:space="0" w:color="auto"/>
              <w:right w:val="single" w:sz="4" w:space="0" w:color="auto"/>
            </w:tcBorders>
            <w:vAlign w:val="center"/>
          </w:tcPr>
          <w:p w14:paraId="07D0BF45" w14:textId="77777777" w:rsidR="008162A9" w:rsidRDefault="00000000">
            <w:pPr>
              <w:jc w:val="center"/>
              <w:rPr>
                <w:rFonts w:eastAsia="仿宋_GB2312"/>
                <w:b/>
                <w:bCs/>
                <w:color w:val="000000"/>
                <w:szCs w:val="21"/>
              </w:rPr>
            </w:pPr>
            <w:r>
              <w:rPr>
                <w:rFonts w:eastAsia="仿宋_GB2312"/>
                <w:b/>
                <w:bCs/>
                <w:color w:val="000000"/>
                <w:szCs w:val="21"/>
              </w:rPr>
              <w:t>100</w:t>
            </w:r>
          </w:p>
        </w:tc>
        <w:tc>
          <w:tcPr>
            <w:tcW w:w="2024" w:type="dxa"/>
            <w:tcBorders>
              <w:top w:val="nil"/>
              <w:left w:val="nil"/>
              <w:bottom w:val="single" w:sz="4" w:space="0" w:color="auto"/>
              <w:right w:val="single" w:sz="4" w:space="0" w:color="auto"/>
            </w:tcBorders>
            <w:vAlign w:val="center"/>
          </w:tcPr>
          <w:p w14:paraId="4F243BCE" w14:textId="77777777" w:rsidR="008162A9" w:rsidRDefault="00000000">
            <w:pPr>
              <w:jc w:val="center"/>
              <w:rPr>
                <w:rFonts w:eastAsia="仿宋_GB2312"/>
                <w:b/>
                <w:bCs/>
                <w:color w:val="000000"/>
                <w:szCs w:val="21"/>
              </w:rPr>
            </w:pPr>
            <w:r>
              <w:rPr>
                <w:rFonts w:eastAsia="仿宋_GB2312" w:hint="eastAsia"/>
                <w:b/>
                <w:bCs/>
                <w:color w:val="000000"/>
                <w:szCs w:val="21"/>
              </w:rPr>
              <w:t>100</w:t>
            </w:r>
          </w:p>
        </w:tc>
        <w:tc>
          <w:tcPr>
            <w:tcW w:w="2024" w:type="dxa"/>
            <w:tcBorders>
              <w:top w:val="nil"/>
              <w:left w:val="nil"/>
              <w:bottom w:val="single" w:sz="4" w:space="0" w:color="auto"/>
              <w:right w:val="single" w:sz="4" w:space="0" w:color="auto"/>
            </w:tcBorders>
            <w:vAlign w:val="center"/>
          </w:tcPr>
          <w:p w14:paraId="73C4022F" w14:textId="77777777" w:rsidR="008162A9" w:rsidRDefault="00000000">
            <w:pPr>
              <w:jc w:val="center"/>
              <w:rPr>
                <w:b/>
                <w:bCs/>
                <w:color w:val="000000"/>
                <w:szCs w:val="21"/>
              </w:rPr>
            </w:pPr>
            <w:r>
              <w:rPr>
                <w:rFonts w:hint="eastAsia"/>
              </w:rPr>
              <w:t>100%</w:t>
            </w:r>
          </w:p>
        </w:tc>
      </w:tr>
    </w:tbl>
    <w:p w14:paraId="24ADD87A" w14:textId="77777777" w:rsidR="008162A9" w:rsidRDefault="00000000">
      <w:pPr>
        <w:spacing w:line="560" w:lineRule="exact"/>
        <w:ind w:firstLineChars="200" w:firstLine="640"/>
        <w:rPr>
          <w:rFonts w:eastAsia="黑体"/>
          <w:sz w:val="32"/>
          <w:szCs w:val="32"/>
        </w:rPr>
      </w:pPr>
      <w:r>
        <w:rPr>
          <w:rFonts w:eastAsia="黑体"/>
          <w:sz w:val="32"/>
          <w:szCs w:val="32"/>
        </w:rPr>
        <w:t>四、绩效评价指标分析</w:t>
      </w:r>
    </w:p>
    <w:p w14:paraId="75E3EED1" w14:textId="77777777" w:rsidR="008162A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206CFC89" w14:textId="77777777" w:rsidR="008162A9" w:rsidRDefault="00000000">
      <w:pPr>
        <w:spacing w:line="600" w:lineRule="exact"/>
        <w:ind w:firstLineChars="200" w:firstLine="640"/>
        <w:outlineLvl w:val="0"/>
        <w:rPr>
          <w:rFonts w:eastAsia="仿宋_GB2312"/>
          <w:sz w:val="32"/>
          <w:szCs w:val="32"/>
          <w:highlight w:val="yellow"/>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0E44007" w14:textId="77777777" w:rsidR="008162A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1D1391E1"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70E72A0E"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06522D53"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390DF7B6"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项目申请、设立过程符合相关要求，严格按照审批流程准备符合要求的文件、材料；根据</w:t>
      </w:r>
      <w:r>
        <w:rPr>
          <w:rFonts w:eastAsia="仿宋_GB2312" w:hint="eastAsia"/>
          <w:sz w:val="32"/>
          <w:szCs w:val="32"/>
        </w:rPr>
        <w:t>评估报告</w:t>
      </w:r>
      <w:r>
        <w:rPr>
          <w:rFonts w:eastAsia="仿宋_GB2312"/>
          <w:sz w:val="32"/>
          <w:szCs w:val="32"/>
        </w:rPr>
        <w:t>依据编制工作计划和经费预算，经过与部门项目分管领导沟通、筛选确定经费预算计划，确定最终预算方案。项目的审批文件、材料符合相关要求，项目事前经过必要的专家论证、集体决策，保障了程序的规范性。</w:t>
      </w:r>
    </w:p>
    <w:p w14:paraId="01407762" w14:textId="77777777" w:rsidR="008162A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617DB699"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76929985"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w:t>
      </w:r>
      <w:proofErr w:type="gramStart"/>
      <w:r>
        <w:rPr>
          <w:rFonts w:eastAsia="仿宋_GB2312"/>
          <w:sz w:val="32"/>
          <w:szCs w:val="32"/>
        </w:rPr>
        <w:t>明细化</w:t>
      </w:r>
      <w:proofErr w:type="gramEnd"/>
      <w:r>
        <w:rPr>
          <w:rFonts w:eastAsia="仿宋_GB2312"/>
          <w:sz w:val="32"/>
          <w:szCs w:val="32"/>
        </w:rPr>
        <w:t>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23706310"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D69076A" w14:textId="77777777" w:rsidR="008162A9" w:rsidRDefault="00000000">
      <w:pPr>
        <w:pStyle w:val="a3"/>
        <w:ind w:firstLineChars="200" w:firstLine="64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sz w:val="32"/>
          <w:szCs w:val="32"/>
        </w:rPr>
        <w:t>1</w:t>
      </w:r>
      <w:r>
        <w:rPr>
          <w:rFonts w:eastAsia="仿宋_GB2312" w:hint="eastAsia"/>
          <w:sz w:val="32"/>
          <w:szCs w:val="32"/>
        </w:rPr>
        <w:t>.</w:t>
      </w:r>
      <w:r>
        <w:rPr>
          <w:rFonts w:eastAsia="仿宋_GB2312"/>
          <w:sz w:val="32"/>
          <w:szCs w:val="32"/>
        </w:rPr>
        <w:t>乔木数量</w:t>
      </w:r>
      <w:r>
        <w:rPr>
          <w:rFonts w:eastAsia="仿宋_GB2312"/>
          <w:sz w:val="32"/>
          <w:szCs w:val="32"/>
        </w:rPr>
        <w:t>150639</w:t>
      </w:r>
      <w:r>
        <w:rPr>
          <w:rFonts w:eastAsia="仿宋_GB2312"/>
          <w:sz w:val="32"/>
          <w:szCs w:val="32"/>
        </w:rPr>
        <w:t>棵</w:t>
      </w:r>
      <w:r>
        <w:rPr>
          <w:rFonts w:eastAsia="仿宋_GB2312" w:hint="eastAsia"/>
          <w:sz w:val="32"/>
          <w:szCs w:val="32"/>
        </w:rPr>
        <w:t>。</w:t>
      </w:r>
      <w:r>
        <w:rPr>
          <w:rFonts w:ascii="仿宋_GB2312" w:eastAsia="仿宋_GB2312" w:hAnsi="仿宋_GB2312" w:cs="仿宋_GB2312" w:hint="eastAsia"/>
          <w:sz w:val="32"/>
          <w:szCs w:val="32"/>
        </w:rPr>
        <w:t>2.灌木数量55484簇。</w:t>
      </w:r>
      <w:r>
        <w:rPr>
          <w:rFonts w:eastAsia="仿宋_GB2312"/>
          <w:sz w:val="32"/>
          <w:szCs w:val="32"/>
        </w:rPr>
        <w:t>质量指标：</w:t>
      </w:r>
      <w:r>
        <w:rPr>
          <w:rFonts w:ascii="仿宋_GB2312" w:eastAsia="仿宋_GB2312" w:hAnsi="仿宋_GB2312" w:cs="仿宋_GB2312" w:hint="eastAsia"/>
          <w:sz w:val="32"/>
          <w:szCs w:val="32"/>
        </w:rPr>
        <w:t>3.资金使用合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率100%。</w:t>
      </w:r>
      <w:r>
        <w:rPr>
          <w:rFonts w:eastAsia="仿宋_GB2312"/>
          <w:sz w:val="32"/>
          <w:szCs w:val="32"/>
        </w:rPr>
        <w:t>时效指标：</w:t>
      </w:r>
      <w:r>
        <w:rPr>
          <w:rFonts w:ascii="仿宋_GB2312" w:eastAsia="仿宋_GB2312" w:hAnsi="仿宋_GB2312" w:cs="仿宋_GB2312" w:hint="eastAsia"/>
          <w:sz w:val="32"/>
          <w:szCs w:val="32"/>
        </w:rPr>
        <w:t>4.项目完成及时率2024年5月30日。</w:t>
      </w:r>
      <w:r>
        <w:rPr>
          <w:rFonts w:eastAsia="仿宋_GB2312"/>
          <w:sz w:val="32"/>
          <w:szCs w:val="32"/>
        </w:rPr>
        <w:t>成本指标：</w:t>
      </w:r>
      <w:r>
        <w:rPr>
          <w:rFonts w:ascii="仿宋_GB2312" w:eastAsia="仿宋_GB2312" w:hAnsi="仿宋_GB2312" w:cs="仿宋_GB2312" w:hint="eastAsia"/>
          <w:sz w:val="32"/>
          <w:szCs w:val="32"/>
        </w:rPr>
        <w:t>5.林地684.22万元。6.林地上相关整治费9903.16万元。7.地上定着物、附着物9717.92万元。生态效益指标：8.持续发挥生态作用，有效发挥。</w:t>
      </w:r>
      <w:r>
        <w:rPr>
          <w:rFonts w:eastAsia="仿宋_GB2312"/>
          <w:sz w:val="32"/>
          <w:szCs w:val="32"/>
        </w:rPr>
        <w:t>满意度</w:t>
      </w:r>
      <w:r>
        <w:rPr>
          <w:rFonts w:ascii="仿宋_GB2312" w:eastAsia="仿宋_GB2312" w:hAnsi="仿宋_GB2312" w:cs="仿宋_GB2312" w:hint="eastAsia"/>
          <w:sz w:val="32"/>
          <w:szCs w:val="32"/>
        </w:rPr>
        <w:t>9.群众满意度90%。</w:t>
      </w:r>
      <w:r>
        <w:rPr>
          <w:rFonts w:eastAsia="仿宋_GB2312"/>
          <w:sz w:val="32"/>
          <w:szCs w:val="32"/>
        </w:rPr>
        <w:t>绩效目标</w:t>
      </w:r>
      <w:r>
        <w:rPr>
          <w:rFonts w:eastAsia="仿宋_GB2312"/>
          <w:sz w:val="32"/>
          <w:szCs w:val="32"/>
        </w:rPr>
        <w:lastRenderedPageBreak/>
        <w:t>与项目目标任务数相对应，绩效目标设定的绩效指标清晰、细化、可衡量。</w:t>
      </w:r>
    </w:p>
    <w:p w14:paraId="437F8F83" w14:textId="77777777" w:rsidR="008162A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7C2CC79D"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04B25180"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6EEF4A5"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CF95946"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E6675BC"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F9281B6" w14:textId="77777777" w:rsidR="008162A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14024F8" w14:textId="77777777" w:rsidR="008162A9"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5567F2F" w14:textId="77777777" w:rsidR="008162A9" w:rsidRDefault="00000000">
      <w:pPr>
        <w:pStyle w:val="ad"/>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30D8F898"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14072F1" w14:textId="77777777" w:rsidR="008162A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3B8B3123"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168C5F22"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20305.3</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资金在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9</w:t>
      </w:r>
      <w:r>
        <w:rPr>
          <w:rFonts w:eastAsia="仿宋_GB2312" w:hint="eastAsia"/>
          <w:sz w:val="32"/>
          <w:szCs w:val="32"/>
        </w:rPr>
        <w:t>日到位的。</w:t>
      </w:r>
    </w:p>
    <w:p w14:paraId="2BF8669D"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F6963AD" w14:textId="77777777" w:rsidR="008162A9" w:rsidRDefault="00000000">
      <w:pPr>
        <w:pStyle w:val="a3"/>
        <w:ind w:firstLineChars="200" w:firstLine="64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20305.3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其中林地</w:t>
      </w:r>
      <w:r>
        <w:rPr>
          <w:rFonts w:eastAsia="仿宋_GB2312" w:hint="eastAsia"/>
          <w:sz w:val="32"/>
          <w:szCs w:val="32"/>
        </w:rPr>
        <w:t>684.22</w:t>
      </w:r>
      <w:r>
        <w:rPr>
          <w:rFonts w:eastAsia="仿宋_GB2312" w:hint="eastAsia"/>
          <w:sz w:val="32"/>
          <w:szCs w:val="32"/>
        </w:rPr>
        <w:t>万元，林地上相关整治费</w:t>
      </w:r>
      <w:r>
        <w:rPr>
          <w:rFonts w:eastAsia="仿宋_GB2312" w:hint="eastAsia"/>
          <w:sz w:val="32"/>
          <w:szCs w:val="32"/>
        </w:rPr>
        <w:t>9903.16</w:t>
      </w:r>
      <w:r>
        <w:rPr>
          <w:rFonts w:eastAsia="仿宋_GB2312" w:hint="eastAsia"/>
          <w:sz w:val="32"/>
          <w:szCs w:val="32"/>
        </w:rPr>
        <w:t>万元，地上定着物、附着物</w:t>
      </w:r>
      <w:r>
        <w:rPr>
          <w:rFonts w:eastAsia="仿宋_GB2312" w:hint="eastAsia"/>
          <w:sz w:val="32"/>
          <w:szCs w:val="32"/>
        </w:rPr>
        <w:t>9717.92</w:t>
      </w:r>
      <w:r>
        <w:rPr>
          <w:rFonts w:eastAsia="仿宋_GB2312" w:hint="eastAsia"/>
          <w:sz w:val="32"/>
          <w:szCs w:val="32"/>
        </w:rPr>
        <w:t>万元。</w:t>
      </w:r>
    </w:p>
    <w:p w14:paraId="2DCEA7B3"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1CE6BD9"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0D411FE8" w14:textId="77777777" w:rsidR="008162A9" w:rsidRDefault="00000000">
      <w:pPr>
        <w:spacing w:line="560" w:lineRule="exact"/>
        <w:ind w:firstLineChars="200" w:firstLine="640"/>
        <w:rPr>
          <w:rFonts w:eastAsia="仿宋_GB2312"/>
          <w:sz w:val="32"/>
          <w:szCs w:val="32"/>
        </w:rPr>
      </w:pPr>
      <w:r>
        <w:rPr>
          <w:rFonts w:eastAsia="仿宋_GB2312"/>
          <w:sz w:val="32"/>
          <w:szCs w:val="32"/>
        </w:rPr>
        <w:lastRenderedPageBreak/>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4D0E8D4" w14:textId="77777777" w:rsidR="008162A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0857B8AE" w14:textId="77777777" w:rsidR="008162A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6B36B46F"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5E1EC3A8"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根据沙区园林管理局建设项目管理制度，</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4BDA20D1" w14:textId="77777777" w:rsidR="008162A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1325511D" w14:textId="77777777" w:rsidR="008162A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0509058F"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50CEE63E"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72D6C29B" w14:textId="77777777" w:rsidR="008162A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5141F3B9" w14:textId="77777777" w:rsidR="008162A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FF4E6E8" w14:textId="77777777" w:rsidR="008162A9"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632E64E" w14:textId="77777777" w:rsidR="008162A9"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项目产出情况</w:t>
      </w:r>
    </w:p>
    <w:p w14:paraId="2CE672E9"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F46BFFB"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751007C"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sz w:val="32"/>
          <w:szCs w:val="32"/>
        </w:rPr>
        <w:t>指标</w:t>
      </w:r>
      <w:r>
        <w:rPr>
          <w:rFonts w:eastAsia="仿宋_GB2312"/>
          <w:sz w:val="32"/>
          <w:szCs w:val="32"/>
        </w:rPr>
        <w:t>1</w:t>
      </w:r>
      <w:r>
        <w:rPr>
          <w:rFonts w:eastAsia="仿宋_GB2312"/>
          <w:sz w:val="32"/>
          <w:szCs w:val="32"/>
        </w:rPr>
        <w:t>：乔木数量，指标值：</w:t>
      </w:r>
      <w:r>
        <w:rPr>
          <w:rFonts w:eastAsia="仿宋_GB2312"/>
          <w:sz w:val="32"/>
          <w:szCs w:val="32"/>
        </w:rPr>
        <w:t>&gt;=150639</w:t>
      </w:r>
      <w:r>
        <w:rPr>
          <w:rFonts w:eastAsia="仿宋_GB2312"/>
          <w:sz w:val="32"/>
          <w:szCs w:val="32"/>
        </w:rPr>
        <w:t>棵，实际完成值：</w:t>
      </w:r>
      <w:r>
        <w:rPr>
          <w:rFonts w:eastAsia="仿宋_GB2312"/>
          <w:sz w:val="32"/>
          <w:szCs w:val="32"/>
        </w:rPr>
        <w:lastRenderedPageBreak/>
        <w:t>150639</w:t>
      </w:r>
      <w:r>
        <w:rPr>
          <w:rFonts w:eastAsia="仿宋_GB2312"/>
          <w:sz w:val="32"/>
          <w:szCs w:val="32"/>
        </w:rPr>
        <w:t>棵，指标完成率</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ascii="仿宋_GB2312" w:eastAsia="仿宋_GB2312" w:hAnsi="仿宋_GB2312" w:cs="仿宋_GB2312" w:hint="eastAsia"/>
          <w:sz w:val="32"/>
          <w:szCs w:val="32"/>
        </w:rPr>
        <w:t>无偏差。主要树种为长枝榆、海棠。</w:t>
      </w:r>
    </w:p>
    <w:p w14:paraId="0840CF29"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指标2：灌木数量，指标值：&gt;=55484簇，实际完成值：55484簇，指标完成率100%，无偏差。灌木主要为火炬。</w:t>
      </w:r>
    </w:p>
    <w:p w14:paraId="79D4A758"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3A16ECC3"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指标1：资金使用合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率（%），指标值：=100%，实际完成值：100%，指标完成率100%，无偏差。我单位在项目完工后，根据合同约定，及时向主管单位和财政局申请相关款项，并于2024年5月31日将最后</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笔资金支付给果业集团。</w:t>
      </w:r>
    </w:p>
    <w:p w14:paraId="5E737D48"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FFC2257" w14:textId="77777777" w:rsidR="008162A9" w:rsidRDefault="00000000">
      <w:pPr>
        <w:pStyle w:val="a3"/>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指标1：项目完成及时率（%），指标值：2024年5月30日，实际完成值：2024年5月7日，指标完成率100%，无偏差。项目预计完成时间是2024年5月30日，实际完成日期是2024年5月7日。</w:t>
      </w:r>
    </w:p>
    <w:p w14:paraId="2CA1AAD8"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0DFEC773"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指标1：林地，指标值：&lt;=684.22万元，实际完成值：684.22万元，指标完成率100%，无偏差。本项目林地实际支出684.22万元，无超支情况，项目资金全部完成。</w:t>
      </w:r>
    </w:p>
    <w:p w14:paraId="4177D46C"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指标2：林地上相关整治费，指标值：&lt;=9903.16万元，实际完成值：9903.16万元，指标完成率100%，无偏差。本项目林地上相关整治费实际支出9903.16万元，无超支情况，项目资金全部完成。</w:t>
      </w:r>
    </w:p>
    <w:p w14:paraId="5BA288B6"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指标3：地上定着物、附着物指标，指标值：&lt;=9717.92</w:t>
      </w:r>
      <w:r>
        <w:rPr>
          <w:rFonts w:ascii="仿宋_GB2312" w:eastAsia="仿宋_GB2312" w:hAnsi="仿宋_GB2312" w:cs="仿宋_GB2312" w:hint="eastAsia"/>
          <w:sz w:val="32"/>
          <w:szCs w:val="32"/>
        </w:rPr>
        <w:lastRenderedPageBreak/>
        <w:t>万元，实际完成值：9717.92万元，指标完成率100%，无偏差。本项目地上定着物、附着物实际支出9717.92万元，无超支情况，项目资金全部完成。</w:t>
      </w:r>
    </w:p>
    <w:p w14:paraId="02B4F11F" w14:textId="77777777" w:rsidR="008162A9"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项目效益情况</w:t>
      </w:r>
    </w:p>
    <w:p w14:paraId="6037AFBA"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C957335" w14:textId="77777777" w:rsidR="008162A9" w:rsidRDefault="00000000">
      <w:pPr>
        <w:numPr>
          <w:ilvl w:val="0"/>
          <w:numId w:val="6"/>
        </w:numPr>
        <w:spacing w:line="600" w:lineRule="exact"/>
        <w:ind w:firstLineChars="200" w:firstLine="640"/>
        <w:outlineLvl w:val="0"/>
        <w:rPr>
          <w:rFonts w:eastAsia="仿宋_GB2312"/>
          <w:sz w:val="32"/>
          <w:szCs w:val="32"/>
        </w:rPr>
      </w:pPr>
      <w:r>
        <w:rPr>
          <w:rFonts w:eastAsia="仿宋_GB2312"/>
          <w:sz w:val="32"/>
          <w:szCs w:val="32"/>
        </w:rPr>
        <w:t>实施效益</w:t>
      </w:r>
    </w:p>
    <w:p w14:paraId="3871B905"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①经济效益指标：</w:t>
      </w:r>
    </w:p>
    <w:p w14:paraId="7B21B448"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2024年我单位该项目不涉及此条指标。</w:t>
      </w:r>
    </w:p>
    <w:p w14:paraId="32A275CD"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②社会效益指标：</w:t>
      </w:r>
    </w:p>
    <w:p w14:paraId="6188D811"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2024年我单位该项目不涉及此条指标。</w:t>
      </w:r>
    </w:p>
    <w:p w14:paraId="75CE9FAC"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③生态效益指标：</w:t>
      </w:r>
    </w:p>
    <w:p w14:paraId="4D840904"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指标1：持续发挥生态作用，指标值：有效发挥，实际完成值：完全达到预期，指标完成率100%，无偏差。</w:t>
      </w:r>
      <w:proofErr w:type="gramStart"/>
      <w:r>
        <w:rPr>
          <w:rFonts w:ascii="仿宋_GB2312" w:eastAsia="仿宋_GB2312" w:hAnsi="仿宋_GB2312" w:cs="仿宋_GB2312" w:hint="eastAsia"/>
          <w:sz w:val="32"/>
          <w:szCs w:val="32"/>
        </w:rPr>
        <w:t>确保雅山绿化</w:t>
      </w:r>
      <w:proofErr w:type="gramEnd"/>
      <w:r>
        <w:rPr>
          <w:rFonts w:ascii="仿宋_GB2312" w:eastAsia="仿宋_GB2312" w:hAnsi="仿宋_GB2312" w:cs="仿宋_GB2312" w:hint="eastAsia"/>
          <w:sz w:val="32"/>
          <w:szCs w:val="32"/>
        </w:rPr>
        <w:t>成果不失，</w:t>
      </w:r>
      <w:proofErr w:type="gramStart"/>
      <w:r>
        <w:rPr>
          <w:rFonts w:ascii="仿宋_GB2312" w:eastAsia="仿宋_GB2312" w:hAnsi="仿宋_GB2312" w:cs="仿宋_GB2312" w:hint="eastAsia"/>
          <w:sz w:val="32"/>
          <w:szCs w:val="32"/>
        </w:rPr>
        <w:t>雅山的</w:t>
      </w:r>
      <w:proofErr w:type="gramEnd"/>
      <w:r>
        <w:rPr>
          <w:rFonts w:ascii="仿宋_GB2312" w:eastAsia="仿宋_GB2312" w:hAnsi="仿宋_GB2312" w:cs="仿宋_GB2312" w:hint="eastAsia"/>
          <w:sz w:val="32"/>
          <w:szCs w:val="32"/>
        </w:rPr>
        <w:t>林地持续发挥生态效益。</w:t>
      </w:r>
    </w:p>
    <w:p w14:paraId="00714CC6"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EFE78A1" w14:textId="77777777" w:rsidR="008162A9" w:rsidRDefault="00000000">
      <w:pPr>
        <w:pStyle w:val="a3"/>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指标1：群众满意度，指标值：&gt;=90%，实际完成值：90%，指标完成率100%，无偏差。通过设置问卷调查的方式进行考评评价，共计调查样本总量为10个样本，有效调查问卷10份。其中，统计“满意”的平均值为90%。</w:t>
      </w:r>
    </w:p>
    <w:p w14:paraId="5370BF07" w14:textId="77777777" w:rsidR="008162A9" w:rsidRDefault="00000000">
      <w:pPr>
        <w:spacing w:line="560" w:lineRule="exact"/>
        <w:ind w:firstLineChars="200" w:firstLine="643"/>
        <w:rPr>
          <w:rFonts w:eastAsia="楷体_GB2312"/>
          <w:b/>
          <w:bCs/>
          <w:sz w:val="32"/>
          <w:szCs w:val="32"/>
        </w:rPr>
      </w:pPr>
      <w:r>
        <w:rPr>
          <w:rFonts w:eastAsia="楷体_GB2312"/>
          <w:b/>
          <w:bCs/>
          <w:sz w:val="32"/>
          <w:szCs w:val="32"/>
        </w:rPr>
        <w:t>（五）预算执行进度与绩效指标总体完成率偏差</w:t>
      </w:r>
    </w:p>
    <w:p w14:paraId="51A8F04D" w14:textId="77777777" w:rsidR="008162A9"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果业集团雅山林地林权及地面设施转让款-</w:t>
      </w:r>
      <w:proofErr w:type="gramStart"/>
      <w:r>
        <w:rPr>
          <w:rFonts w:ascii="仿宋_GB2312" w:eastAsia="仿宋_GB2312" w:hAnsi="仿宋_GB2312" w:cs="仿宋_GB2312" w:hint="eastAsia"/>
          <w:sz w:val="32"/>
          <w:szCs w:val="32"/>
        </w:rPr>
        <w:t>转列项目</w:t>
      </w:r>
      <w:proofErr w:type="gramEnd"/>
      <w:r>
        <w:rPr>
          <w:rFonts w:ascii="仿宋_GB2312" w:eastAsia="仿宋_GB2312" w:hAnsi="仿宋_GB2312" w:cs="仿宋_GB2312" w:hint="eastAsia"/>
          <w:sz w:val="32"/>
          <w:szCs w:val="32"/>
        </w:rPr>
        <w:t>年初</w:t>
      </w:r>
      <w:r>
        <w:rPr>
          <w:rFonts w:ascii="仿宋_GB2312" w:eastAsia="仿宋_GB2312" w:hAnsi="仿宋_GB2312" w:cs="仿宋_GB2312" w:hint="eastAsia"/>
          <w:sz w:val="32"/>
          <w:szCs w:val="32"/>
        </w:rPr>
        <w:lastRenderedPageBreak/>
        <w:t>预算20305.30万元，全年预20305.30万元，实际支出20305.30万元，预算执行率为100%，项目绩效指标总体完成率为100%，总体偏差率为0%。</w:t>
      </w:r>
    </w:p>
    <w:p w14:paraId="735F77FF" w14:textId="77777777" w:rsidR="008162A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433F3C64" w14:textId="77777777" w:rsidR="008162A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1F6D4A4" w14:textId="77777777" w:rsidR="008162A9" w:rsidRDefault="00000000">
      <w:pPr>
        <w:spacing w:line="600" w:lineRule="exact"/>
        <w:ind w:firstLineChars="200" w:firstLine="640"/>
        <w:outlineLvl w:val="0"/>
        <w:rPr>
          <w:rFonts w:eastAsia="仿宋_GB2312"/>
          <w:sz w:val="32"/>
          <w:szCs w:val="32"/>
        </w:rPr>
      </w:pPr>
      <w:r>
        <w:rPr>
          <w:rFonts w:eastAsia="仿宋_GB2312" w:hint="eastAsia"/>
          <w:sz w:val="32"/>
          <w:szCs w:val="32"/>
        </w:rPr>
        <w:t>进一步建立健全工作机制，形成科学合理、高效严谨的全面绩效管理制度和体系。</w:t>
      </w:r>
    </w:p>
    <w:p w14:paraId="70C21C33" w14:textId="77777777" w:rsidR="008162A9" w:rsidRDefault="00000000">
      <w:pPr>
        <w:spacing w:line="600" w:lineRule="exact"/>
        <w:ind w:firstLineChars="200" w:firstLine="640"/>
        <w:outlineLvl w:val="0"/>
        <w:rPr>
          <w:rFonts w:eastAsia="仿宋_GB2312"/>
          <w:sz w:val="32"/>
          <w:szCs w:val="32"/>
        </w:rPr>
      </w:pPr>
      <w:proofErr w:type="gramStart"/>
      <w:r>
        <w:rPr>
          <w:rFonts w:eastAsia="仿宋_GB2312" w:hint="eastAsia"/>
          <w:sz w:val="32"/>
          <w:szCs w:val="32"/>
        </w:rPr>
        <w:t>雅山绿化</w:t>
      </w:r>
      <w:proofErr w:type="gramEnd"/>
      <w:r>
        <w:rPr>
          <w:rFonts w:eastAsia="仿宋_GB2312" w:hint="eastAsia"/>
          <w:sz w:val="32"/>
          <w:szCs w:val="32"/>
        </w:rPr>
        <w:t>，承载着多年心血，凝聚着生态希望，其成果是不可复制的绿色财富。为以最坚实有力的举措守护这份绿意，筑牢生态屏障，特开展林权转让工作，力求</w:t>
      </w:r>
      <w:proofErr w:type="gramStart"/>
      <w:r>
        <w:rPr>
          <w:rFonts w:eastAsia="仿宋_GB2312" w:hint="eastAsia"/>
          <w:sz w:val="32"/>
          <w:szCs w:val="32"/>
        </w:rPr>
        <w:t>为雅山的</w:t>
      </w:r>
      <w:proofErr w:type="gramEnd"/>
      <w:r>
        <w:rPr>
          <w:rFonts w:eastAsia="仿宋_GB2312" w:hint="eastAsia"/>
          <w:sz w:val="32"/>
          <w:szCs w:val="32"/>
        </w:rPr>
        <w:t>持续葱茏、永续发展奠定稳固根基。</w:t>
      </w:r>
    </w:p>
    <w:p w14:paraId="06B73BF8" w14:textId="77777777" w:rsidR="008162A9" w:rsidRDefault="00000000">
      <w:pPr>
        <w:keepNext/>
        <w:keepLines/>
        <w:numPr>
          <w:ilvl w:val="0"/>
          <w:numId w:val="7"/>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5109E41"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D49D748"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49ACA2BB"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ascii="仿宋_GB2312" w:eastAsia="仿宋_GB2312" w:hAnsi="仿宋_GB2312" w:cs="仿宋_GB2312" w:hint="eastAsia"/>
          <w:sz w:val="32"/>
          <w:szCs w:val="32"/>
        </w:rPr>
        <w:t>该项目实施区域为雅玛里克山内，该区域山体陡峭，另因春季冰雪还未消融等原因，加剧了现场对</w:t>
      </w:r>
      <w:r>
        <w:rPr>
          <w:rFonts w:eastAsia="仿宋_GB2312" w:hint="eastAsia"/>
          <w:sz w:val="32"/>
          <w:szCs w:val="32"/>
        </w:rPr>
        <w:t>乔灌木数量、地面附属设施等量算难度</w:t>
      </w:r>
      <w:r>
        <w:rPr>
          <w:rFonts w:ascii="仿宋_GB2312" w:eastAsia="仿宋_GB2312" w:hAnsi="仿宋_GB2312" w:cs="仿宋_GB2312" w:hint="eastAsia"/>
          <w:sz w:val="32"/>
          <w:szCs w:val="32"/>
        </w:rPr>
        <w:t>。</w:t>
      </w:r>
    </w:p>
    <w:p w14:paraId="4CA88112" w14:textId="77777777" w:rsidR="008162A9"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379F8E5C"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w:t>
      </w:r>
      <w:r>
        <w:rPr>
          <w:rFonts w:eastAsia="仿宋_GB2312"/>
          <w:sz w:val="32"/>
          <w:szCs w:val="32"/>
        </w:rPr>
        <w:lastRenderedPageBreak/>
        <w:t>开展绩效管理工作培训，进一步夯实业务基础，提高我单位绩效人员水平。</w:t>
      </w:r>
    </w:p>
    <w:p w14:paraId="67EB7385"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648EF449" w14:textId="77777777" w:rsidR="008162A9"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加强前期调研：在决策阶段应进一步加强对城区绿地现状的调研和分析，确保项目决策的科学性和合理性。注重长远规划：在制定项目方案时，应充分考虑城市绿化工作的长远规划和可持续发展要求，确保项目的持续性和有效性。强化公众参与：在项目决策过程中，应更多地听取公众意见和建议，增强项目的社会认同感和支持度。</w:t>
      </w:r>
    </w:p>
    <w:p w14:paraId="0E82E9F7" w14:textId="77777777" w:rsidR="008162A9"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0DBDDA19" w14:textId="77777777" w:rsidR="008162A9"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项目支出政策和路径设计科学，符合实际需要；</w:t>
      </w:r>
    </w:p>
    <w:p w14:paraId="47C6B08E" w14:textId="77777777" w:rsidR="008162A9"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项目安排准确，未发现背离项目立项初衷的情况；</w:t>
      </w:r>
    </w:p>
    <w:p w14:paraId="040776D2" w14:textId="77777777" w:rsidR="008162A9"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项目的申报、审核机制完善；</w:t>
      </w:r>
    </w:p>
    <w:p w14:paraId="3DFCBC1F" w14:textId="77777777" w:rsidR="008162A9" w:rsidRDefault="00000000">
      <w:pPr>
        <w:spacing w:line="600" w:lineRule="exact"/>
        <w:ind w:firstLineChars="200" w:firstLine="640"/>
        <w:outlineLvl w:val="0"/>
        <w:rPr>
          <w:rFonts w:eastAsia="仿宋_GB2312"/>
          <w:sz w:val="32"/>
          <w:szCs w:val="32"/>
        </w:rPr>
      </w:pPr>
      <w:r>
        <w:rPr>
          <w:rFonts w:eastAsia="仿宋_GB2312" w:hint="eastAsia"/>
          <w:sz w:val="32"/>
          <w:szCs w:val="32"/>
        </w:rPr>
        <w:t>4.</w:t>
      </w:r>
      <w:r>
        <w:rPr>
          <w:rFonts w:eastAsia="仿宋_GB2312" w:hint="eastAsia"/>
          <w:sz w:val="32"/>
          <w:szCs w:val="32"/>
        </w:rPr>
        <w:t>未发现虚假行为和骗取财政资金的问题。</w:t>
      </w:r>
    </w:p>
    <w:p w14:paraId="4B747918" w14:textId="77777777" w:rsidR="008162A9" w:rsidRDefault="008162A9">
      <w:pPr>
        <w:spacing w:line="600" w:lineRule="exact"/>
        <w:ind w:firstLineChars="200" w:firstLine="640"/>
        <w:outlineLvl w:val="0"/>
        <w:rPr>
          <w:rFonts w:eastAsia="仿宋_GB2312"/>
          <w:sz w:val="32"/>
          <w:szCs w:val="32"/>
        </w:rPr>
      </w:pPr>
    </w:p>
    <w:p w14:paraId="380BE8E0" w14:textId="77777777" w:rsidR="008162A9" w:rsidRDefault="008162A9">
      <w:pPr>
        <w:pStyle w:val="2"/>
        <w:spacing w:after="0" w:line="560" w:lineRule="exact"/>
        <w:ind w:leftChars="0" w:left="0" w:firstLineChars="0" w:firstLine="0"/>
        <w:rPr>
          <w:rFonts w:ascii="Times New Roman" w:eastAsia="仿宋_GB2312" w:hAnsi="Times New Roman"/>
          <w:sz w:val="32"/>
          <w:szCs w:val="32"/>
        </w:rPr>
      </w:pPr>
    </w:p>
    <w:p w14:paraId="77A48C82" w14:textId="77777777" w:rsidR="008162A9" w:rsidRDefault="008162A9">
      <w:pPr>
        <w:pStyle w:val="2"/>
        <w:spacing w:after="0" w:line="560" w:lineRule="exact"/>
        <w:ind w:leftChars="0" w:left="0" w:firstLine="640"/>
        <w:rPr>
          <w:rFonts w:ascii="Times New Roman" w:eastAsia="仿宋_GB2312" w:hAnsi="Times New Roman"/>
          <w:sz w:val="32"/>
          <w:szCs w:val="32"/>
        </w:rPr>
      </w:pPr>
    </w:p>
    <w:p w14:paraId="69843C08" w14:textId="77777777" w:rsidR="008162A9" w:rsidRDefault="008162A9">
      <w:pPr>
        <w:pStyle w:val="2"/>
        <w:spacing w:after="0" w:line="560" w:lineRule="exact"/>
        <w:ind w:leftChars="0" w:left="0" w:firstLineChars="0" w:firstLine="0"/>
        <w:rPr>
          <w:rFonts w:ascii="Times New Roman" w:eastAsia="仿宋_GB2312" w:hAnsi="Times New Roman"/>
          <w:sz w:val="32"/>
          <w:szCs w:val="32"/>
        </w:rPr>
      </w:pPr>
    </w:p>
    <w:p w14:paraId="66762464" w14:textId="77777777" w:rsidR="008162A9" w:rsidRDefault="008162A9">
      <w:pPr>
        <w:spacing w:line="600" w:lineRule="exact"/>
        <w:rPr>
          <w:rFonts w:eastAsia="黑体"/>
          <w:sz w:val="32"/>
          <w:szCs w:val="32"/>
        </w:rPr>
        <w:sectPr w:rsidR="008162A9">
          <w:footerReference w:type="default" r:id="rId7"/>
          <w:pgSz w:w="11906" w:h="16838"/>
          <w:pgMar w:top="1440" w:right="1558" w:bottom="1440" w:left="1800" w:header="851" w:footer="992" w:gutter="0"/>
          <w:pgNumType w:start="1"/>
          <w:cols w:space="425"/>
          <w:docGrid w:type="lines" w:linePitch="312"/>
        </w:sectPr>
      </w:pPr>
    </w:p>
    <w:p w14:paraId="3A5652EC" w14:textId="77777777" w:rsidR="008162A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598ECDF6" w14:textId="77777777" w:rsidR="008162A9"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果业集团雅山林地林权及地面设施转让款-</w:t>
      </w:r>
      <w:proofErr w:type="gramStart"/>
      <w:r>
        <w:rPr>
          <w:rFonts w:ascii="仿宋_GB2312" w:eastAsia="仿宋_GB2312" w:hAnsi="仿宋_GB2312" w:cs="仿宋_GB2312" w:hint="eastAsia"/>
          <w:b/>
          <w:bCs/>
          <w:sz w:val="28"/>
          <w:szCs w:val="40"/>
        </w:rPr>
        <w:t>转列项目</w:t>
      </w:r>
      <w:proofErr w:type="gramEnd"/>
      <w:r>
        <w:rPr>
          <w:rFonts w:ascii="仿宋_GB2312" w:eastAsia="仿宋_GB2312" w:hAnsi="仿宋_GB2312" w:cs="仿宋_GB2312" w:hint="eastAsia"/>
          <w:b/>
          <w:bCs/>
          <w:sz w:val="28"/>
          <w:szCs w:val="40"/>
        </w:rPr>
        <w:t>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3"/>
        <w:gridCol w:w="999"/>
        <w:gridCol w:w="1070"/>
        <w:gridCol w:w="1725"/>
        <w:gridCol w:w="5220"/>
        <w:gridCol w:w="1304"/>
        <w:gridCol w:w="1362"/>
      </w:tblGrid>
      <w:tr w:rsidR="008162A9" w14:paraId="324DF2D1" w14:textId="77777777">
        <w:trPr>
          <w:trHeight w:val="552"/>
          <w:tblHeader/>
          <w:jc w:val="center"/>
        </w:trPr>
        <w:tc>
          <w:tcPr>
            <w:tcW w:w="1003" w:type="dxa"/>
            <w:shd w:val="clear" w:color="auto" w:fill="FFFFFF"/>
            <w:vAlign w:val="center"/>
          </w:tcPr>
          <w:p w14:paraId="4B030E65"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999" w:type="dxa"/>
            <w:shd w:val="clear" w:color="auto" w:fill="FFFFFF"/>
            <w:vAlign w:val="center"/>
          </w:tcPr>
          <w:p w14:paraId="68A0F6FA"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0" w:type="dxa"/>
            <w:shd w:val="clear" w:color="auto" w:fill="FFFFFF"/>
            <w:vAlign w:val="center"/>
          </w:tcPr>
          <w:p w14:paraId="7D392ABD"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6A273D20"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20" w:type="dxa"/>
            <w:shd w:val="clear" w:color="auto" w:fill="FFFFFF"/>
            <w:vAlign w:val="center"/>
          </w:tcPr>
          <w:p w14:paraId="5E10CF2B"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72D4FE47"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2" w:type="dxa"/>
            <w:shd w:val="clear" w:color="auto" w:fill="FFFFFF"/>
            <w:vAlign w:val="center"/>
          </w:tcPr>
          <w:p w14:paraId="3E80734A"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8162A9" w14:paraId="7A499975" w14:textId="77777777">
        <w:trPr>
          <w:trHeight w:val="2919"/>
          <w:jc w:val="center"/>
        </w:trPr>
        <w:tc>
          <w:tcPr>
            <w:tcW w:w="1003" w:type="dxa"/>
            <w:vMerge w:val="restart"/>
            <w:shd w:val="clear" w:color="auto" w:fill="FFFFFF"/>
            <w:vAlign w:val="center"/>
          </w:tcPr>
          <w:p w14:paraId="3311F37B" w14:textId="77777777" w:rsidR="008162A9" w:rsidRDefault="008162A9">
            <w:pPr>
              <w:widowControl/>
              <w:spacing w:line="0" w:lineRule="atLeast"/>
              <w:jc w:val="center"/>
              <w:rPr>
                <w:rFonts w:eastAsia="仿宋_GB2312"/>
                <w:color w:val="000000"/>
                <w:kern w:val="0"/>
                <w:sz w:val="18"/>
                <w:szCs w:val="18"/>
              </w:rPr>
            </w:pPr>
          </w:p>
          <w:p w14:paraId="44894259" w14:textId="77777777" w:rsidR="008162A9" w:rsidRDefault="008162A9">
            <w:pPr>
              <w:widowControl/>
              <w:spacing w:line="0" w:lineRule="atLeast"/>
              <w:jc w:val="center"/>
              <w:rPr>
                <w:rFonts w:eastAsia="仿宋_GB2312"/>
                <w:color w:val="000000"/>
                <w:kern w:val="0"/>
                <w:sz w:val="18"/>
                <w:szCs w:val="18"/>
              </w:rPr>
            </w:pPr>
          </w:p>
          <w:p w14:paraId="2015F010" w14:textId="77777777" w:rsidR="008162A9" w:rsidRDefault="008162A9">
            <w:pPr>
              <w:widowControl/>
              <w:spacing w:line="0" w:lineRule="atLeast"/>
              <w:jc w:val="center"/>
              <w:rPr>
                <w:rFonts w:eastAsia="仿宋_GB2312"/>
                <w:color w:val="000000"/>
                <w:kern w:val="0"/>
                <w:sz w:val="18"/>
                <w:szCs w:val="18"/>
              </w:rPr>
            </w:pPr>
          </w:p>
          <w:p w14:paraId="6AE11E69" w14:textId="77777777" w:rsidR="008162A9" w:rsidRDefault="008162A9">
            <w:pPr>
              <w:widowControl/>
              <w:spacing w:line="0" w:lineRule="atLeast"/>
              <w:jc w:val="center"/>
              <w:rPr>
                <w:rFonts w:eastAsia="仿宋_GB2312"/>
                <w:color w:val="000000"/>
                <w:kern w:val="0"/>
                <w:sz w:val="18"/>
                <w:szCs w:val="18"/>
              </w:rPr>
            </w:pPr>
          </w:p>
          <w:p w14:paraId="5E29B757" w14:textId="77777777" w:rsidR="008162A9" w:rsidRDefault="008162A9">
            <w:pPr>
              <w:widowControl/>
              <w:spacing w:line="0" w:lineRule="atLeast"/>
              <w:jc w:val="center"/>
              <w:rPr>
                <w:rFonts w:eastAsia="仿宋_GB2312"/>
                <w:color w:val="000000"/>
                <w:kern w:val="0"/>
                <w:sz w:val="18"/>
                <w:szCs w:val="18"/>
              </w:rPr>
            </w:pPr>
          </w:p>
          <w:p w14:paraId="79E72860" w14:textId="77777777" w:rsidR="008162A9" w:rsidRDefault="008162A9">
            <w:pPr>
              <w:widowControl/>
              <w:spacing w:line="0" w:lineRule="atLeast"/>
              <w:jc w:val="center"/>
              <w:rPr>
                <w:rFonts w:eastAsia="仿宋_GB2312"/>
                <w:color w:val="000000"/>
                <w:kern w:val="0"/>
                <w:sz w:val="18"/>
                <w:szCs w:val="18"/>
              </w:rPr>
            </w:pPr>
          </w:p>
          <w:p w14:paraId="2B0B17C0"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999" w:type="dxa"/>
            <w:vMerge w:val="restart"/>
            <w:shd w:val="clear" w:color="auto" w:fill="FFFFFF"/>
            <w:vAlign w:val="center"/>
          </w:tcPr>
          <w:p w14:paraId="732EC697"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0" w:type="dxa"/>
            <w:shd w:val="clear" w:color="auto" w:fill="FFFFFF"/>
            <w:vAlign w:val="center"/>
          </w:tcPr>
          <w:p w14:paraId="74D516E8"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58FD9004"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62ACC4D8"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20" w:type="dxa"/>
            <w:shd w:val="clear" w:color="auto" w:fill="FFFFFF"/>
            <w:vAlign w:val="center"/>
          </w:tcPr>
          <w:p w14:paraId="428F160E" w14:textId="77777777" w:rsidR="008162A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0F471424"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auto" w:fill="FFFFFF"/>
            <w:vAlign w:val="center"/>
          </w:tcPr>
          <w:p w14:paraId="1C6A9620"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162A9" w14:paraId="075505AA" w14:textId="77777777">
        <w:trPr>
          <w:trHeight w:val="90"/>
          <w:jc w:val="center"/>
        </w:trPr>
        <w:tc>
          <w:tcPr>
            <w:tcW w:w="1003" w:type="dxa"/>
            <w:vMerge/>
            <w:shd w:val="clear" w:color="auto" w:fill="FFFFFF"/>
            <w:vAlign w:val="center"/>
          </w:tcPr>
          <w:p w14:paraId="0742A98C" w14:textId="77777777" w:rsidR="008162A9" w:rsidRDefault="008162A9">
            <w:pPr>
              <w:spacing w:line="0" w:lineRule="atLeast"/>
              <w:jc w:val="center"/>
              <w:rPr>
                <w:rFonts w:eastAsia="仿宋_GB2312"/>
                <w:color w:val="000000"/>
                <w:kern w:val="0"/>
                <w:sz w:val="18"/>
                <w:szCs w:val="18"/>
              </w:rPr>
            </w:pPr>
          </w:p>
        </w:tc>
        <w:tc>
          <w:tcPr>
            <w:tcW w:w="999" w:type="dxa"/>
            <w:vMerge/>
            <w:shd w:val="clear" w:color="auto" w:fill="FFFFFF"/>
            <w:vAlign w:val="center"/>
          </w:tcPr>
          <w:p w14:paraId="4311CD84" w14:textId="77777777" w:rsidR="008162A9" w:rsidRDefault="008162A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1F8EDA71"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1E42C720"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1273DC46"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20" w:type="dxa"/>
            <w:shd w:val="clear" w:color="auto" w:fill="FFFFFF"/>
            <w:vAlign w:val="center"/>
          </w:tcPr>
          <w:p w14:paraId="5A07572D" w14:textId="77777777" w:rsidR="008162A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33F71BD8"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auto" w:fill="FFFFFF"/>
            <w:vAlign w:val="center"/>
          </w:tcPr>
          <w:p w14:paraId="0317FD75"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162A9" w14:paraId="3C68D470" w14:textId="77777777">
        <w:trPr>
          <w:trHeight w:val="90"/>
          <w:jc w:val="center"/>
        </w:trPr>
        <w:tc>
          <w:tcPr>
            <w:tcW w:w="1003" w:type="dxa"/>
            <w:vMerge/>
            <w:shd w:val="clear" w:color="auto" w:fill="FFFFFF"/>
            <w:vAlign w:val="center"/>
          </w:tcPr>
          <w:p w14:paraId="71443374" w14:textId="77777777" w:rsidR="008162A9" w:rsidRDefault="008162A9">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7D5A238A"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0" w:type="dxa"/>
            <w:shd w:val="clear" w:color="auto" w:fill="FFFFFF"/>
            <w:vAlign w:val="center"/>
          </w:tcPr>
          <w:p w14:paraId="16BF6FF8"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69672B46"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56D03A3B"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20" w:type="dxa"/>
            <w:shd w:val="clear" w:color="000000" w:fill="FFFFFF"/>
            <w:vAlign w:val="center"/>
          </w:tcPr>
          <w:p w14:paraId="27D05040" w14:textId="77777777" w:rsidR="008162A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3EC08693" w14:textId="77777777" w:rsidR="008162A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1C085717"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000000" w:fill="FFFFFF"/>
            <w:vAlign w:val="center"/>
          </w:tcPr>
          <w:p w14:paraId="7EE8FA01"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162A9" w14:paraId="50751565" w14:textId="77777777">
        <w:trPr>
          <w:trHeight w:val="1464"/>
          <w:jc w:val="center"/>
        </w:trPr>
        <w:tc>
          <w:tcPr>
            <w:tcW w:w="1003" w:type="dxa"/>
            <w:vMerge/>
            <w:shd w:val="clear" w:color="auto" w:fill="FFFFFF"/>
            <w:vAlign w:val="center"/>
          </w:tcPr>
          <w:p w14:paraId="4A240C61" w14:textId="77777777" w:rsidR="008162A9" w:rsidRDefault="008162A9">
            <w:pPr>
              <w:widowControl/>
              <w:spacing w:line="0" w:lineRule="atLeast"/>
              <w:jc w:val="center"/>
              <w:rPr>
                <w:rFonts w:eastAsia="仿宋_GB2312"/>
                <w:color w:val="000000"/>
                <w:kern w:val="0"/>
                <w:sz w:val="18"/>
                <w:szCs w:val="18"/>
              </w:rPr>
            </w:pPr>
          </w:p>
        </w:tc>
        <w:tc>
          <w:tcPr>
            <w:tcW w:w="999" w:type="dxa"/>
            <w:vMerge/>
            <w:shd w:val="clear" w:color="auto" w:fill="FFFFFF"/>
            <w:vAlign w:val="center"/>
          </w:tcPr>
          <w:p w14:paraId="191643E1" w14:textId="77777777" w:rsidR="008162A9" w:rsidRDefault="008162A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2298DF5A"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8BB22BB"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4D0AED0F"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20" w:type="dxa"/>
            <w:shd w:val="clear" w:color="000000" w:fill="FFFFFF"/>
            <w:vAlign w:val="center"/>
          </w:tcPr>
          <w:p w14:paraId="2ED9143D"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6A14116E"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000000" w:fill="FFFFFF"/>
            <w:vAlign w:val="center"/>
          </w:tcPr>
          <w:p w14:paraId="3494D00B"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8162A9" w14:paraId="7EB942A6" w14:textId="77777777">
        <w:trPr>
          <w:trHeight w:val="1942"/>
          <w:jc w:val="center"/>
        </w:trPr>
        <w:tc>
          <w:tcPr>
            <w:tcW w:w="1003" w:type="dxa"/>
            <w:vMerge/>
            <w:shd w:val="clear" w:color="auto" w:fill="FFFFFF"/>
            <w:vAlign w:val="center"/>
          </w:tcPr>
          <w:p w14:paraId="253A101F" w14:textId="77777777" w:rsidR="008162A9" w:rsidRDefault="008162A9">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57387391"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1B5BCBFA" w14:textId="77777777" w:rsidR="008162A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0" w:type="dxa"/>
            <w:shd w:val="clear" w:color="auto" w:fill="FFFFFF"/>
            <w:vAlign w:val="center"/>
          </w:tcPr>
          <w:p w14:paraId="141FF4AF"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3736B356"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1019009"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20" w:type="dxa"/>
            <w:shd w:val="clear" w:color="auto" w:fill="FFFFFF"/>
            <w:vAlign w:val="center"/>
          </w:tcPr>
          <w:p w14:paraId="7CE3E714"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2677895A"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16B378CC"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3E6195C5" w14:textId="77777777">
        <w:trPr>
          <w:trHeight w:val="1706"/>
          <w:jc w:val="center"/>
        </w:trPr>
        <w:tc>
          <w:tcPr>
            <w:tcW w:w="1003" w:type="dxa"/>
            <w:vMerge/>
            <w:shd w:val="clear" w:color="auto" w:fill="FFFFFF"/>
            <w:vAlign w:val="center"/>
          </w:tcPr>
          <w:p w14:paraId="26474CCF" w14:textId="77777777" w:rsidR="008162A9" w:rsidRDefault="008162A9">
            <w:pPr>
              <w:widowControl/>
              <w:spacing w:line="0" w:lineRule="atLeast"/>
              <w:jc w:val="center"/>
              <w:rPr>
                <w:rFonts w:eastAsia="仿宋_GB2312"/>
                <w:color w:val="000000"/>
                <w:kern w:val="0"/>
                <w:sz w:val="18"/>
                <w:szCs w:val="18"/>
              </w:rPr>
            </w:pPr>
          </w:p>
        </w:tc>
        <w:tc>
          <w:tcPr>
            <w:tcW w:w="999" w:type="dxa"/>
            <w:vMerge/>
            <w:shd w:val="clear" w:color="auto" w:fill="FFFFFF"/>
            <w:vAlign w:val="center"/>
          </w:tcPr>
          <w:p w14:paraId="210BA1E0" w14:textId="77777777" w:rsidR="008162A9" w:rsidRDefault="008162A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5CBDF527"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7AC12EF"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6517C58E"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20" w:type="dxa"/>
            <w:shd w:val="clear" w:color="auto" w:fill="FFFFFF"/>
            <w:vAlign w:val="center"/>
          </w:tcPr>
          <w:p w14:paraId="5F9B509D"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7394AE3C"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211BD92C"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14613E6C" w14:textId="77777777">
        <w:trPr>
          <w:trHeight w:val="1415"/>
          <w:jc w:val="center"/>
        </w:trPr>
        <w:tc>
          <w:tcPr>
            <w:tcW w:w="1003" w:type="dxa"/>
            <w:vMerge w:val="restart"/>
            <w:shd w:val="clear" w:color="auto" w:fill="FFFFFF"/>
            <w:vAlign w:val="center"/>
          </w:tcPr>
          <w:p w14:paraId="23A9B758" w14:textId="77777777" w:rsidR="008162A9" w:rsidRDefault="008162A9">
            <w:pPr>
              <w:spacing w:line="0" w:lineRule="atLeast"/>
              <w:jc w:val="center"/>
              <w:rPr>
                <w:rFonts w:eastAsia="仿宋_GB2312"/>
                <w:color w:val="000000"/>
                <w:kern w:val="0"/>
                <w:sz w:val="18"/>
                <w:szCs w:val="18"/>
              </w:rPr>
            </w:pPr>
          </w:p>
          <w:p w14:paraId="1B37C17E" w14:textId="77777777" w:rsidR="008162A9" w:rsidRDefault="008162A9">
            <w:pPr>
              <w:spacing w:line="0" w:lineRule="atLeast"/>
              <w:jc w:val="center"/>
              <w:rPr>
                <w:rFonts w:eastAsia="仿宋_GB2312"/>
                <w:color w:val="000000"/>
                <w:kern w:val="0"/>
                <w:sz w:val="18"/>
                <w:szCs w:val="18"/>
              </w:rPr>
            </w:pPr>
          </w:p>
          <w:p w14:paraId="2853675D" w14:textId="77777777" w:rsidR="008162A9" w:rsidRDefault="008162A9">
            <w:pPr>
              <w:spacing w:line="0" w:lineRule="atLeast"/>
              <w:jc w:val="center"/>
              <w:rPr>
                <w:rFonts w:eastAsia="仿宋_GB2312"/>
                <w:color w:val="000000"/>
                <w:kern w:val="0"/>
                <w:sz w:val="18"/>
                <w:szCs w:val="18"/>
              </w:rPr>
            </w:pPr>
          </w:p>
          <w:p w14:paraId="7E7FEC76" w14:textId="77777777" w:rsidR="008162A9" w:rsidRDefault="008162A9">
            <w:pPr>
              <w:spacing w:line="0" w:lineRule="atLeast"/>
              <w:jc w:val="center"/>
              <w:rPr>
                <w:rFonts w:eastAsia="仿宋_GB2312"/>
                <w:color w:val="000000"/>
                <w:kern w:val="0"/>
                <w:sz w:val="18"/>
                <w:szCs w:val="18"/>
              </w:rPr>
            </w:pPr>
          </w:p>
          <w:p w14:paraId="24AE8867" w14:textId="77777777" w:rsidR="008162A9" w:rsidRDefault="008162A9">
            <w:pPr>
              <w:spacing w:line="0" w:lineRule="atLeast"/>
              <w:jc w:val="center"/>
              <w:rPr>
                <w:rFonts w:eastAsia="仿宋_GB2312"/>
                <w:color w:val="000000"/>
                <w:kern w:val="0"/>
                <w:sz w:val="18"/>
                <w:szCs w:val="18"/>
              </w:rPr>
            </w:pPr>
          </w:p>
          <w:p w14:paraId="7BD59446" w14:textId="77777777" w:rsidR="008162A9" w:rsidRDefault="008162A9">
            <w:pPr>
              <w:spacing w:line="0" w:lineRule="atLeast"/>
              <w:jc w:val="center"/>
              <w:rPr>
                <w:rFonts w:eastAsia="仿宋_GB2312"/>
                <w:color w:val="000000"/>
                <w:kern w:val="0"/>
                <w:sz w:val="18"/>
                <w:szCs w:val="18"/>
              </w:rPr>
            </w:pPr>
          </w:p>
          <w:p w14:paraId="2F06C263" w14:textId="77777777" w:rsidR="008162A9" w:rsidRDefault="008162A9">
            <w:pPr>
              <w:spacing w:line="0" w:lineRule="atLeast"/>
              <w:jc w:val="center"/>
              <w:rPr>
                <w:rFonts w:eastAsia="仿宋_GB2312"/>
                <w:color w:val="000000"/>
                <w:kern w:val="0"/>
                <w:sz w:val="18"/>
                <w:szCs w:val="18"/>
              </w:rPr>
            </w:pPr>
          </w:p>
          <w:p w14:paraId="74151AD9" w14:textId="77777777" w:rsidR="008162A9" w:rsidRDefault="008162A9">
            <w:pPr>
              <w:spacing w:line="0" w:lineRule="atLeast"/>
              <w:jc w:val="center"/>
              <w:rPr>
                <w:rFonts w:eastAsia="仿宋_GB2312"/>
                <w:color w:val="000000"/>
                <w:kern w:val="0"/>
                <w:sz w:val="18"/>
                <w:szCs w:val="18"/>
              </w:rPr>
            </w:pPr>
          </w:p>
          <w:p w14:paraId="642F96AF" w14:textId="77777777" w:rsidR="008162A9" w:rsidRDefault="008162A9">
            <w:pPr>
              <w:spacing w:line="0" w:lineRule="atLeast"/>
              <w:jc w:val="center"/>
              <w:rPr>
                <w:rFonts w:eastAsia="仿宋_GB2312"/>
                <w:color w:val="000000"/>
                <w:kern w:val="0"/>
                <w:sz w:val="18"/>
                <w:szCs w:val="18"/>
              </w:rPr>
            </w:pPr>
          </w:p>
          <w:p w14:paraId="02379F3E" w14:textId="77777777" w:rsidR="008162A9" w:rsidRDefault="008162A9">
            <w:pPr>
              <w:spacing w:line="0" w:lineRule="atLeast"/>
              <w:jc w:val="center"/>
              <w:rPr>
                <w:rFonts w:eastAsia="仿宋_GB2312"/>
                <w:color w:val="000000"/>
                <w:kern w:val="0"/>
                <w:sz w:val="18"/>
                <w:szCs w:val="18"/>
              </w:rPr>
            </w:pPr>
          </w:p>
          <w:p w14:paraId="773C6836" w14:textId="77777777" w:rsidR="008162A9" w:rsidRDefault="008162A9">
            <w:pPr>
              <w:spacing w:line="0" w:lineRule="atLeast"/>
              <w:jc w:val="center"/>
              <w:rPr>
                <w:rFonts w:eastAsia="仿宋_GB2312"/>
                <w:color w:val="000000"/>
                <w:kern w:val="0"/>
                <w:sz w:val="18"/>
                <w:szCs w:val="18"/>
              </w:rPr>
            </w:pPr>
          </w:p>
          <w:p w14:paraId="1E41A063" w14:textId="77777777" w:rsidR="008162A9" w:rsidRDefault="008162A9">
            <w:pPr>
              <w:spacing w:line="0" w:lineRule="atLeast"/>
              <w:jc w:val="center"/>
              <w:rPr>
                <w:rFonts w:eastAsia="仿宋_GB2312"/>
                <w:color w:val="000000"/>
                <w:kern w:val="0"/>
                <w:sz w:val="18"/>
                <w:szCs w:val="18"/>
              </w:rPr>
            </w:pPr>
          </w:p>
          <w:p w14:paraId="6ED65A21" w14:textId="77777777" w:rsidR="008162A9" w:rsidRDefault="008162A9">
            <w:pPr>
              <w:spacing w:line="0" w:lineRule="atLeast"/>
              <w:jc w:val="center"/>
              <w:rPr>
                <w:rFonts w:eastAsia="仿宋_GB2312"/>
                <w:color w:val="000000"/>
                <w:kern w:val="0"/>
                <w:sz w:val="18"/>
                <w:szCs w:val="18"/>
              </w:rPr>
            </w:pPr>
          </w:p>
          <w:p w14:paraId="4902E4D9" w14:textId="77777777" w:rsidR="008162A9" w:rsidRDefault="008162A9">
            <w:pPr>
              <w:spacing w:line="0" w:lineRule="atLeast"/>
              <w:jc w:val="center"/>
              <w:rPr>
                <w:rFonts w:eastAsia="仿宋_GB2312"/>
                <w:color w:val="000000"/>
                <w:kern w:val="0"/>
                <w:sz w:val="18"/>
                <w:szCs w:val="18"/>
              </w:rPr>
            </w:pPr>
          </w:p>
          <w:p w14:paraId="6389B9A4" w14:textId="77777777" w:rsidR="008162A9" w:rsidRDefault="008162A9">
            <w:pPr>
              <w:spacing w:line="0" w:lineRule="atLeast"/>
              <w:jc w:val="center"/>
              <w:rPr>
                <w:rFonts w:eastAsia="仿宋_GB2312"/>
                <w:color w:val="000000"/>
                <w:kern w:val="0"/>
                <w:sz w:val="18"/>
                <w:szCs w:val="18"/>
              </w:rPr>
            </w:pPr>
          </w:p>
          <w:p w14:paraId="2B991024" w14:textId="77777777" w:rsidR="008162A9"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511BB7F"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999" w:type="dxa"/>
            <w:vMerge w:val="restart"/>
            <w:shd w:val="clear" w:color="auto" w:fill="FFFFFF"/>
            <w:vAlign w:val="center"/>
          </w:tcPr>
          <w:p w14:paraId="6D6AEF77"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0" w:type="dxa"/>
            <w:shd w:val="clear" w:color="auto" w:fill="FFFFFF"/>
            <w:vAlign w:val="center"/>
          </w:tcPr>
          <w:p w14:paraId="2B930AA8"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69109DFC"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20" w:type="dxa"/>
            <w:shd w:val="clear" w:color="000000" w:fill="FFFFFF"/>
            <w:vAlign w:val="center"/>
          </w:tcPr>
          <w:p w14:paraId="0A88D31D"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7841497"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51FC337"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0CBD0D91"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61C601ED"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5279D0EF" w14:textId="77777777">
        <w:trPr>
          <w:trHeight w:val="1320"/>
          <w:jc w:val="center"/>
        </w:trPr>
        <w:tc>
          <w:tcPr>
            <w:tcW w:w="1003" w:type="dxa"/>
            <w:vMerge/>
            <w:shd w:val="clear" w:color="auto" w:fill="FFFFFF"/>
            <w:vAlign w:val="center"/>
          </w:tcPr>
          <w:p w14:paraId="58B94A44" w14:textId="77777777" w:rsidR="008162A9" w:rsidRDefault="008162A9">
            <w:pPr>
              <w:spacing w:line="0" w:lineRule="atLeast"/>
              <w:jc w:val="center"/>
              <w:rPr>
                <w:rFonts w:eastAsia="仿宋_GB2312"/>
                <w:color w:val="000000"/>
                <w:kern w:val="0"/>
                <w:sz w:val="18"/>
                <w:szCs w:val="18"/>
              </w:rPr>
            </w:pPr>
          </w:p>
        </w:tc>
        <w:tc>
          <w:tcPr>
            <w:tcW w:w="999" w:type="dxa"/>
            <w:vMerge/>
            <w:shd w:val="clear" w:color="auto" w:fill="FFFFFF"/>
            <w:vAlign w:val="center"/>
          </w:tcPr>
          <w:p w14:paraId="716EF8D9" w14:textId="77777777" w:rsidR="008162A9" w:rsidRDefault="008162A9">
            <w:pPr>
              <w:spacing w:line="0" w:lineRule="atLeast"/>
              <w:jc w:val="center"/>
              <w:rPr>
                <w:rFonts w:eastAsia="仿宋_GB2312"/>
                <w:color w:val="000000"/>
                <w:kern w:val="0"/>
                <w:sz w:val="18"/>
                <w:szCs w:val="18"/>
              </w:rPr>
            </w:pPr>
          </w:p>
        </w:tc>
        <w:tc>
          <w:tcPr>
            <w:tcW w:w="1070" w:type="dxa"/>
            <w:shd w:val="clear" w:color="auto" w:fill="FFFFFF"/>
            <w:vAlign w:val="center"/>
          </w:tcPr>
          <w:p w14:paraId="291F7BCE"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19EAD2AE"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20" w:type="dxa"/>
            <w:shd w:val="clear" w:color="auto" w:fill="FFFFFF"/>
            <w:vAlign w:val="center"/>
          </w:tcPr>
          <w:p w14:paraId="04451595"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1FD9A12F"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27691FB3"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1767EC79" w14:textId="77777777">
        <w:trPr>
          <w:trHeight w:val="2076"/>
          <w:jc w:val="center"/>
        </w:trPr>
        <w:tc>
          <w:tcPr>
            <w:tcW w:w="1003" w:type="dxa"/>
            <w:vMerge/>
            <w:shd w:val="clear" w:color="auto" w:fill="FFFFFF"/>
            <w:vAlign w:val="center"/>
          </w:tcPr>
          <w:p w14:paraId="33C279A4" w14:textId="77777777" w:rsidR="008162A9" w:rsidRDefault="008162A9">
            <w:pPr>
              <w:spacing w:line="0" w:lineRule="atLeast"/>
              <w:jc w:val="center"/>
              <w:rPr>
                <w:rFonts w:eastAsia="仿宋_GB2312"/>
                <w:color w:val="000000"/>
                <w:kern w:val="0"/>
                <w:sz w:val="18"/>
                <w:szCs w:val="18"/>
              </w:rPr>
            </w:pPr>
          </w:p>
        </w:tc>
        <w:tc>
          <w:tcPr>
            <w:tcW w:w="999" w:type="dxa"/>
            <w:shd w:val="clear" w:color="auto" w:fill="FFFFFF"/>
            <w:vAlign w:val="center"/>
          </w:tcPr>
          <w:p w14:paraId="3F50FF10"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0" w:type="dxa"/>
            <w:shd w:val="clear" w:color="auto" w:fill="FFFFFF"/>
            <w:vAlign w:val="center"/>
          </w:tcPr>
          <w:p w14:paraId="41D09D7A"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11DFBB96"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7B2648AC"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20" w:type="dxa"/>
            <w:shd w:val="clear" w:color="000000" w:fill="FFFFFF"/>
            <w:vAlign w:val="center"/>
          </w:tcPr>
          <w:p w14:paraId="2DAA307E"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6B8F0EAC"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22A8687D"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56E4D360" w14:textId="77777777">
        <w:trPr>
          <w:trHeight w:val="1797"/>
          <w:jc w:val="center"/>
        </w:trPr>
        <w:tc>
          <w:tcPr>
            <w:tcW w:w="1003" w:type="dxa"/>
            <w:vMerge/>
            <w:shd w:val="clear" w:color="auto" w:fill="FFFFFF"/>
            <w:vAlign w:val="center"/>
          </w:tcPr>
          <w:p w14:paraId="2BA955EC" w14:textId="77777777" w:rsidR="008162A9" w:rsidRDefault="008162A9">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0662240C"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43C02F05" w14:textId="77777777" w:rsidR="008162A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0" w:type="dxa"/>
            <w:shd w:val="clear" w:color="auto" w:fill="FFFFFF"/>
            <w:vAlign w:val="center"/>
          </w:tcPr>
          <w:p w14:paraId="1378FB42"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350EEA28"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29D14BBE"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20" w:type="dxa"/>
            <w:shd w:val="clear" w:color="000000" w:fill="FFFFFF"/>
            <w:vAlign w:val="center"/>
          </w:tcPr>
          <w:p w14:paraId="7E7988D8"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5F7D84F5"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348FD605"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638A71BF" w14:textId="77777777">
        <w:trPr>
          <w:trHeight w:val="1769"/>
          <w:jc w:val="center"/>
        </w:trPr>
        <w:tc>
          <w:tcPr>
            <w:tcW w:w="1003" w:type="dxa"/>
            <w:vMerge/>
            <w:shd w:val="clear" w:color="auto" w:fill="FFFFFF"/>
            <w:vAlign w:val="center"/>
          </w:tcPr>
          <w:p w14:paraId="4529990A" w14:textId="77777777" w:rsidR="008162A9" w:rsidRDefault="008162A9">
            <w:pPr>
              <w:widowControl/>
              <w:spacing w:line="0" w:lineRule="atLeast"/>
              <w:jc w:val="center"/>
              <w:rPr>
                <w:rFonts w:eastAsia="仿宋_GB2312"/>
                <w:color w:val="000000"/>
                <w:kern w:val="0"/>
                <w:sz w:val="18"/>
                <w:szCs w:val="18"/>
              </w:rPr>
            </w:pPr>
          </w:p>
        </w:tc>
        <w:tc>
          <w:tcPr>
            <w:tcW w:w="999" w:type="dxa"/>
            <w:vMerge/>
            <w:shd w:val="clear" w:color="auto" w:fill="FFFFFF"/>
            <w:vAlign w:val="center"/>
          </w:tcPr>
          <w:p w14:paraId="47912EA6" w14:textId="77777777" w:rsidR="008162A9" w:rsidRDefault="008162A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295D011C"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5C360C56"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014445A5"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20" w:type="dxa"/>
            <w:shd w:val="clear" w:color="000000" w:fill="FFFFFF"/>
            <w:vAlign w:val="center"/>
          </w:tcPr>
          <w:p w14:paraId="2287D239"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5702D48D"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495EFB06"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8162A9" w14:paraId="7DEF3022" w14:textId="77777777">
        <w:trPr>
          <w:trHeight w:val="1917"/>
          <w:jc w:val="center"/>
        </w:trPr>
        <w:tc>
          <w:tcPr>
            <w:tcW w:w="1003" w:type="dxa"/>
            <w:vMerge w:val="restart"/>
            <w:shd w:val="clear" w:color="auto" w:fill="FFFFFF"/>
            <w:vAlign w:val="center"/>
          </w:tcPr>
          <w:p w14:paraId="7EE207FA"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999" w:type="dxa"/>
            <w:shd w:val="clear" w:color="auto" w:fill="FFFFFF"/>
            <w:vAlign w:val="center"/>
          </w:tcPr>
          <w:p w14:paraId="1AE671CC"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0" w:type="dxa"/>
            <w:shd w:val="clear" w:color="auto" w:fill="FFFFFF"/>
            <w:vAlign w:val="center"/>
          </w:tcPr>
          <w:p w14:paraId="5DFAA4A4"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567A7A0B"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20" w:type="dxa"/>
            <w:shd w:val="clear" w:color="000000" w:fill="FFFFFF"/>
            <w:vAlign w:val="center"/>
          </w:tcPr>
          <w:p w14:paraId="764C124F"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74220238"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000000" w:fill="FFFFFF"/>
            <w:vAlign w:val="center"/>
          </w:tcPr>
          <w:p w14:paraId="1CB8AF17"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27217C95" w14:textId="77777777">
        <w:trPr>
          <w:trHeight w:val="1773"/>
          <w:jc w:val="center"/>
        </w:trPr>
        <w:tc>
          <w:tcPr>
            <w:tcW w:w="1003" w:type="dxa"/>
            <w:vMerge/>
            <w:shd w:val="clear" w:color="auto" w:fill="FFFFFF"/>
            <w:vAlign w:val="center"/>
          </w:tcPr>
          <w:p w14:paraId="5924E721" w14:textId="77777777" w:rsidR="008162A9" w:rsidRDefault="008162A9">
            <w:pPr>
              <w:widowControl/>
              <w:spacing w:line="0" w:lineRule="atLeast"/>
              <w:jc w:val="center"/>
              <w:rPr>
                <w:rFonts w:eastAsia="仿宋_GB2312"/>
                <w:color w:val="000000"/>
                <w:kern w:val="0"/>
                <w:sz w:val="18"/>
                <w:szCs w:val="18"/>
              </w:rPr>
            </w:pPr>
          </w:p>
        </w:tc>
        <w:tc>
          <w:tcPr>
            <w:tcW w:w="999" w:type="dxa"/>
            <w:shd w:val="clear" w:color="auto" w:fill="FFFFFF"/>
            <w:vAlign w:val="center"/>
          </w:tcPr>
          <w:p w14:paraId="60B18333"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0" w:type="dxa"/>
            <w:shd w:val="clear" w:color="auto" w:fill="FFFFFF"/>
            <w:vAlign w:val="center"/>
          </w:tcPr>
          <w:p w14:paraId="5BCA9F3F"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45887B24"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20" w:type="dxa"/>
            <w:shd w:val="clear" w:color="000000" w:fill="FFFFFF"/>
            <w:vAlign w:val="center"/>
          </w:tcPr>
          <w:p w14:paraId="52533486"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07E1B8A"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52042A33"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000000" w:fill="FFFFFF"/>
            <w:vAlign w:val="center"/>
          </w:tcPr>
          <w:p w14:paraId="29D2FFFF"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6A8A5D04" w14:textId="77777777">
        <w:trPr>
          <w:trHeight w:val="1506"/>
          <w:jc w:val="center"/>
        </w:trPr>
        <w:tc>
          <w:tcPr>
            <w:tcW w:w="1003" w:type="dxa"/>
            <w:vMerge/>
            <w:shd w:val="clear" w:color="auto" w:fill="FFFFFF"/>
            <w:vAlign w:val="center"/>
          </w:tcPr>
          <w:p w14:paraId="1C51A031" w14:textId="77777777" w:rsidR="008162A9" w:rsidRDefault="008162A9">
            <w:pPr>
              <w:spacing w:line="0" w:lineRule="atLeast"/>
              <w:jc w:val="center"/>
              <w:rPr>
                <w:rFonts w:eastAsia="仿宋_GB2312"/>
                <w:color w:val="000000"/>
                <w:kern w:val="0"/>
                <w:sz w:val="18"/>
                <w:szCs w:val="18"/>
              </w:rPr>
            </w:pPr>
          </w:p>
        </w:tc>
        <w:tc>
          <w:tcPr>
            <w:tcW w:w="999" w:type="dxa"/>
            <w:shd w:val="clear" w:color="auto" w:fill="FFFFFF"/>
            <w:vAlign w:val="center"/>
          </w:tcPr>
          <w:p w14:paraId="57031A1F" w14:textId="77777777" w:rsidR="008162A9"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0" w:type="dxa"/>
            <w:shd w:val="clear" w:color="auto" w:fill="FFFFFF"/>
            <w:vAlign w:val="center"/>
          </w:tcPr>
          <w:p w14:paraId="27146C95"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5E018F63"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20" w:type="dxa"/>
            <w:shd w:val="clear" w:color="000000" w:fill="FFFFFF"/>
            <w:vAlign w:val="center"/>
          </w:tcPr>
          <w:p w14:paraId="102A0C5C"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0351EA26"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000000" w:fill="FFFFFF"/>
            <w:vAlign w:val="center"/>
          </w:tcPr>
          <w:p w14:paraId="5E9D2068"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7FE5285B" w14:textId="77777777">
        <w:trPr>
          <w:trHeight w:val="2076"/>
          <w:jc w:val="center"/>
        </w:trPr>
        <w:tc>
          <w:tcPr>
            <w:tcW w:w="1003" w:type="dxa"/>
            <w:vMerge/>
            <w:shd w:val="clear" w:color="auto" w:fill="FFFFFF"/>
            <w:vAlign w:val="center"/>
          </w:tcPr>
          <w:p w14:paraId="6B779ED3" w14:textId="77777777" w:rsidR="008162A9" w:rsidRDefault="008162A9">
            <w:pPr>
              <w:widowControl/>
              <w:spacing w:line="0" w:lineRule="atLeast"/>
              <w:jc w:val="center"/>
              <w:rPr>
                <w:rFonts w:eastAsia="仿宋_GB2312"/>
                <w:color w:val="000000"/>
                <w:kern w:val="0"/>
                <w:sz w:val="18"/>
                <w:szCs w:val="18"/>
              </w:rPr>
            </w:pPr>
          </w:p>
        </w:tc>
        <w:tc>
          <w:tcPr>
            <w:tcW w:w="999" w:type="dxa"/>
            <w:shd w:val="clear" w:color="auto" w:fill="FFFFFF"/>
            <w:vAlign w:val="center"/>
          </w:tcPr>
          <w:p w14:paraId="007F035F"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0" w:type="dxa"/>
            <w:shd w:val="clear" w:color="auto" w:fill="FFFFFF"/>
            <w:vAlign w:val="center"/>
          </w:tcPr>
          <w:p w14:paraId="3646A1F8"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0CF26FE6"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20" w:type="dxa"/>
            <w:shd w:val="clear" w:color="000000" w:fill="FFFFFF"/>
            <w:vAlign w:val="center"/>
          </w:tcPr>
          <w:p w14:paraId="26C06971"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4D9A102B"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000000" w:fill="FFFFFF"/>
            <w:vAlign w:val="center"/>
          </w:tcPr>
          <w:p w14:paraId="7E6E6328"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39C2B263" w14:textId="77777777">
        <w:trPr>
          <w:trHeight w:val="889"/>
          <w:jc w:val="center"/>
        </w:trPr>
        <w:tc>
          <w:tcPr>
            <w:tcW w:w="1003" w:type="dxa"/>
            <w:vMerge w:val="restart"/>
            <w:shd w:val="clear" w:color="auto" w:fill="FFFFFF"/>
            <w:vAlign w:val="center"/>
          </w:tcPr>
          <w:p w14:paraId="01A453F9"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999" w:type="dxa"/>
            <w:vMerge w:val="restart"/>
            <w:shd w:val="clear" w:color="auto" w:fill="FFFFFF"/>
            <w:vAlign w:val="center"/>
          </w:tcPr>
          <w:p w14:paraId="3C453D01"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0" w:type="dxa"/>
            <w:shd w:val="clear" w:color="auto" w:fill="FFFFFF"/>
            <w:vAlign w:val="center"/>
          </w:tcPr>
          <w:p w14:paraId="1DF8FC80"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7FAC4B87" w14:textId="77777777" w:rsidR="008162A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20" w:type="dxa"/>
            <w:shd w:val="clear" w:color="auto" w:fill="FFFFFF"/>
            <w:vAlign w:val="center"/>
          </w:tcPr>
          <w:p w14:paraId="7B237966"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3633418A"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auto" w:fill="FFFFFF"/>
            <w:vAlign w:val="center"/>
          </w:tcPr>
          <w:p w14:paraId="2FF8B23A"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40673C4D" w14:textId="77777777">
        <w:trPr>
          <w:trHeight w:val="1137"/>
          <w:jc w:val="center"/>
        </w:trPr>
        <w:tc>
          <w:tcPr>
            <w:tcW w:w="1003" w:type="dxa"/>
            <w:vMerge/>
            <w:shd w:val="clear" w:color="auto" w:fill="FFFFFF"/>
            <w:vAlign w:val="center"/>
          </w:tcPr>
          <w:p w14:paraId="075B84BE" w14:textId="77777777" w:rsidR="008162A9" w:rsidRDefault="008162A9">
            <w:pPr>
              <w:widowControl/>
              <w:spacing w:line="0" w:lineRule="atLeast"/>
              <w:jc w:val="center"/>
              <w:rPr>
                <w:rFonts w:eastAsia="仿宋_GB2312"/>
                <w:color w:val="000000"/>
                <w:kern w:val="0"/>
                <w:sz w:val="18"/>
                <w:szCs w:val="18"/>
              </w:rPr>
            </w:pPr>
          </w:p>
        </w:tc>
        <w:tc>
          <w:tcPr>
            <w:tcW w:w="999" w:type="dxa"/>
            <w:vMerge/>
            <w:shd w:val="clear" w:color="auto" w:fill="FFFFFF"/>
            <w:vAlign w:val="center"/>
          </w:tcPr>
          <w:p w14:paraId="22ADACBC" w14:textId="77777777" w:rsidR="008162A9" w:rsidRDefault="008162A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5028C09A" w14:textId="77777777" w:rsidR="008162A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0C72B973"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20" w:type="dxa"/>
            <w:shd w:val="clear" w:color="000000" w:fill="FFFFFF"/>
            <w:vAlign w:val="center"/>
          </w:tcPr>
          <w:p w14:paraId="10AD9FFC" w14:textId="77777777" w:rsidR="008162A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3A4646F9"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000000" w:fill="FFFFFF"/>
            <w:vAlign w:val="center"/>
          </w:tcPr>
          <w:p w14:paraId="25DABE76"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8162A9" w14:paraId="77C3F201" w14:textId="77777777">
        <w:trPr>
          <w:trHeight w:val="393"/>
          <w:jc w:val="center"/>
        </w:trPr>
        <w:tc>
          <w:tcPr>
            <w:tcW w:w="10017" w:type="dxa"/>
            <w:gridSpan w:val="5"/>
            <w:shd w:val="clear" w:color="auto" w:fill="FFFFFF"/>
            <w:vAlign w:val="center"/>
          </w:tcPr>
          <w:p w14:paraId="7BBA1F92"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304" w:type="dxa"/>
            <w:shd w:val="clear" w:color="000000" w:fill="FFFFFF"/>
            <w:vAlign w:val="center"/>
          </w:tcPr>
          <w:p w14:paraId="47C7F2FF" w14:textId="77777777" w:rsidR="008162A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2" w:type="dxa"/>
            <w:shd w:val="clear" w:color="000000" w:fill="FFFFFF"/>
            <w:vAlign w:val="center"/>
          </w:tcPr>
          <w:p w14:paraId="047390F0" w14:textId="77777777" w:rsidR="008162A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41D01636" w14:textId="77777777" w:rsidR="008162A9" w:rsidRDefault="008162A9">
      <w:pPr>
        <w:sectPr w:rsidR="008162A9">
          <w:pgSz w:w="16838" w:h="11906" w:orient="landscape"/>
          <w:pgMar w:top="1800" w:right="1440" w:bottom="1558" w:left="1440" w:header="851" w:footer="992" w:gutter="0"/>
          <w:cols w:space="425"/>
          <w:docGrid w:type="lines" w:linePitch="312"/>
        </w:sectPr>
      </w:pPr>
    </w:p>
    <w:p w14:paraId="455A8718" w14:textId="77777777" w:rsidR="008162A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7"/>
        <w:gridCol w:w="1068"/>
        <w:gridCol w:w="1503"/>
        <w:gridCol w:w="488"/>
        <w:gridCol w:w="1701"/>
        <w:gridCol w:w="1843"/>
        <w:gridCol w:w="1984"/>
        <w:gridCol w:w="1549"/>
        <w:gridCol w:w="385"/>
        <w:gridCol w:w="480"/>
        <w:gridCol w:w="703"/>
        <w:gridCol w:w="1074"/>
      </w:tblGrid>
      <w:tr w:rsidR="008162A9" w14:paraId="54421286" w14:textId="77777777" w:rsidTr="003B531F">
        <w:trPr>
          <w:trHeight w:val="405"/>
        </w:trPr>
        <w:tc>
          <w:tcPr>
            <w:tcW w:w="13845" w:type="dxa"/>
            <w:gridSpan w:val="12"/>
            <w:tcBorders>
              <w:top w:val="nil"/>
              <w:left w:val="nil"/>
              <w:bottom w:val="nil"/>
              <w:right w:val="nil"/>
            </w:tcBorders>
            <w:vAlign w:val="center"/>
          </w:tcPr>
          <w:p w14:paraId="78233048" w14:textId="77777777" w:rsidR="008162A9"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8162A9" w14:paraId="0B54DBC1" w14:textId="77777777" w:rsidTr="003B531F">
        <w:trPr>
          <w:trHeight w:val="270"/>
        </w:trPr>
        <w:tc>
          <w:tcPr>
            <w:tcW w:w="13845" w:type="dxa"/>
            <w:gridSpan w:val="12"/>
            <w:tcBorders>
              <w:top w:val="nil"/>
              <w:left w:val="nil"/>
              <w:bottom w:val="nil"/>
              <w:right w:val="nil"/>
            </w:tcBorders>
            <w:vAlign w:val="center"/>
          </w:tcPr>
          <w:p w14:paraId="608C2A4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8162A9" w14:paraId="0B27FB19" w14:textId="77777777" w:rsidTr="003B531F">
        <w:trPr>
          <w:trHeight w:val="498"/>
        </w:trPr>
        <w:tc>
          <w:tcPr>
            <w:tcW w:w="2135" w:type="dxa"/>
            <w:gridSpan w:val="2"/>
            <w:tcBorders>
              <w:top w:val="single" w:sz="4" w:space="0" w:color="000000"/>
              <w:left w:val="single" w:sz="4" w:space="0" w:color="000000"/>
              <w:bottom w:val="single" w:sz="4" w:space="0" w:color="000000"/>
              <w:right w:val="single" w:sz="4" w:space="0" w:color="000000"/>
            </w:tcBorders>
            <w:vAlign w:val="center"/>
          </w:tcPr>
          <w:p w14:paraId="2460C6D2"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710" w:type="dxa"/>
            <w:gridSpan w:val="10"/>
            <w:tcBorders>
              <w:top w:val="single" w:sz="4" w:space="0" w:color="000000"/>
              <w:left w:val="single" w:sz="4" w:space="0" w:color="000000"/>
              <w:bottom w:val="single" w:sz="4" w:space="0" w:color="000000"/>
              <w:right w:val="single" w:sz="4" w:space="0" w:color="000000"/>
            </w:tcBorders>
            <w:vAlign w:val="center"/>
          </w:tcPr>
          <w:p w14:paraId="1E368F3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果业集团雅山林地林权及地面设施转让款-</w:t>
            </w:r>
            <w:proofErr w:type="gramStart"/>
            <w:r>
              <w:rPr>
                <w:rFonts w:ascii="宋体" w:hAnsi="宋体" w:cs="宋体" w:hint="eastAsia"/>
                <w:color w:val="000000"/>
                <w:kern w:val="0"/>
                <w:sz w:val="20"/>
                <w:szCs w:val="20"/>
                <w:lang w:bidi="ar"/>
              </w:rPr>
              <w:t>转列</w:t>
            </w:r>
            <w:proofErr w:type="gramEnd"/>
          </w:p>
        </w:tc>
      </w:tr>
      <w:tr w:rsidR="008162A9" w14:paraId="662D13BD" w14:textId="77777777" w:rsidTr="003B531F">
        <w:trPr>
          <w:trHeight w:val="498"/>
        </w:trPr>
        <w:tc>
          <w:tcPr>
            <w:tcW w:w="2135" w:type="dxa"/>
            <w:gridSpan w:val="2"/>
            <w:tcBorders>
              <w:top w:val="single" w:sz="4" w:space="0" w:color="000000"/>
              <w:left w:val="single" w:sz="4" w:space="0" w:color="000000"/>
              <w:bottom w:val="single" w:sz="4" w:space="0" w:color="000000"/>
              <w:right w:val="single" w:sz="4" w:space="0" w:color="000000"/>
            </w:tcBorders>
            <w:vAlign w:val="center"/>
          </w:tcPr>
          <w:p w14:paraId="56A604F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3692" w:type="dxa"/>
            <w:gridSpan w:val="3"/>
            <w:tcBorders>
              <w:top w:val="single" w:sz="4" w:space="0" w:color="000000"/>
              <w:left w:val="single" w:sz="4" w:space="0" w:color="000000"/>
              <w:bottom w:val="single" w:sz="4" w:space="0" w:color="000000"/>
              <w:right w:val="single" w:sz="4" w:space="0" w:color="000000"/>
            </w:tcBorders>
            <w:vAlign w:val="center"/>
          </w:tcPr>
          <w:p w14:paraId="280AF0F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乌鲁木齐市沙依巴克区园林管理局</w:t>
            </w:r>
          </w:p>
        </w:tc>
        <w:tc>
          <w:tcPr>
            <w:tcW w:w="1843" w:type="dxa"/>
            <w:tcBorders>
              <w:top w:val="single" w:sz="4" w:space="0" w:color="000000"/>
              <w:left w:val="single" w:sz="4" w:space="0" w:color="000000"/>
              <w:bottom w:val="single" w:sz="4" w:space="0" w:color="000000"/>
              <w:right w:val="single" w:sz="4" w:space="0" w:color="000000"/>
            </w:tcBorders>
            <w:vAlign w:val="center"/>
          </w:tcPr>
          <w:p w14:paraId="6547700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6175" w:type="dxa"/>
            <w:gridSpan w:val="6"/>
            <w:tcBorders>
              <w:top w:val="single" w:sz="4" w:space="0" w:color="000000"/>
              <w:left w:val="single" w:sz="4" w:space="0" w:color="000000"/>
              <w:bottom w:val="single" w:sz="4" w:space="0" w:color="000000"/>
              <w:right w:val="single" w:sz="4" w:space="0" w:color="000000"/>
            </w:tcBorders>
            <w:vAlign w:val="center"/>
          </w:tcPr>
          <w:p w14:paraId="60D60FE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乌鲁木齐市沙依巴克区园林管理局</w:t>
            </w:r>
          </w:p>
        </w:tc>
      </w:tr>
      <w:tr w:rsidR="008162A9" w14:paraId="74D992EC" w14:textId="77777777" w:rsidTr="003B531F">
        <w:trPr>
          <w:trHeight w:val="498"/>
        </w:trPr>
        <w:tc>
          <w:tcPr>
            <w:tcW w:w="21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AD9BD7"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029CF2D" w14:textId="77777777" w:rsidR="008162A9" w:rsidRDefault="008162A9">
            <w:pPr>
              <w:jc w:val="center"/>
              <w:rPr>
                <w:rFonts w:ascii="宋体" w:hAnsi="宋体" w:cs="宋体" w:hint="eastAsia"/>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93209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462BAC7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1984" w:type="dxa"/>
            <w:tcBorders>
              <w:top w:val="single" w:sz="4" w:space="0" w:color="000000"/>
              <w:left w:val="single" w:sz="4" w:space="0" w:color="000000"/>
              <w:bottom w:val="single" w:sz="4" w:space="0" w:color="000000"/>
              <w:right w:val="single" w:sz="4" w:space="0" w:color="000000"/>
            </w:tcBorders>
            <w:vAlign w:val="center"/>
          </w:tcPr>
          <w:p w14:paraId="106AE607"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6C1ED52B"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14:paraId="30A8EBC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74" w:type="dxa"/>
            <w:tcBorders>
              <w:top w:val="single" w:sz="4" w:space="0" w:color="000000"/>
              <w:left w:val="single" w:sz="4" w:space="0" w:color="000000"/>
              <w:bottom w:val="single" w:sz="4" w:space="0" w:color="000000"/>
              <w:right w:val="single" w:sz="4" w:space="0" w:color="000000"/>
            </w:tcBorders>
            <w:vAlign w:val="center"/>
          </w:tcPr>
          <w:p w14:paraId="6C6AFD1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8162A9" w14:paraId="2776ED34" w14:textId="77777777" w:rsidTr="003B531F">
        <w:trPr>
          <w:trHeight w:val="498"/>
        </w:trPr>
        <w:tc>
          <w:tcPr>
            <w:tcW w:w="2135" w:type="dxa"/>
            <w:gridSpan w:val="2"/>
            <w:vMerge/>
            <w:tcBorders>
              <w:top w:val="single" w:sz="4" w:space="0" w:color="000000"/>
              <w:left w:val="single" w:sz="4" w:space="0" w:color="000000"/>
              <w:bottom w:val="single" w:sz="4" w:space="0" w:color="000000"/>
              <w:right w:val="single" w:sz="4" w:space="0" w:color="000000"/>
            </w:tcBorders>
            <w:vAlign w:val="center"/>
          </w:tcPr>
          <w:p w14:paraId="0F85FE74" w14:textId="77777777" w:rsidR="008162A9" w:rsidRDefault="008162A9">
            <w:pPr>
              <w:jc w:val="center"/>
              <w:rPr>
                <w:rFonts w:ascii="宋体" w:hAnsi="宋体" w:cs="宋体" w:hint="eastAsia"/>
                <w:color w:val="000000"/>
                <w:sz w:val="20"/>
                <w:szCs w:val="20"/>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3A445FB"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701" w:type="dxa"/>
            <w:tcBorders>
              <w:top w:val="single" w:sz="4" w:space="0" w:color="000000"/>
              <w:left w:val="single" w:sz="4" w:space="0" w:color="000000"/>
              <w:bottom w:val="single" w:sz="4" w:space="0" w:color="000000"/>
              <w:right w:val="single" w:sz="4" w:space="0" w:color="000000"/>
            </w:tcBorders>
            <w:vAlign w:val="center"/>
          </w:tcPr>
          <w:p w14:paraId="00FD502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843" w:type="dxa"/>
            <w:tcBorders>
              <w:top w:val="single" w:sz="4" w:space="0" w:color="000000"/>
              <w:left w:val="single" w:sz="4" w:space="0" w:color="000000"/>
              <w:bottom w:val="single" w:sz="4" w:space="0" w:color="000000"/>
              <w:right w:val="single" w:sz="4" w:space="0" w:color="000000"/>
            </w:tcBorders>
            <w:vAlign w:val="center"/>
          </w:tcPr>
          <w:p w14:paraId="0A91F4D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24B08FD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6906B15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14:paraId="65671236"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74" w:type="dxa"/>
            <w:tcBorders>
              <w:top w:val="single" w:sz="4" w:space="0" w:color="000000"/>
              <w:left w:val="single" w:sz="4" w:space="0" w:color="000000"/>
              <w:bottom w:val="single" w:sz="4" w:space="0" w:color="000000"/>
              <w:right w:val="single" w:sz="4" w:space="0" w:color="000000"/>
            </w:tcBorders>
            <w:vAlign w:val="center"/>
          </w:tcPr>
          <w:p w14:paraId="3F089EC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8162A9" w14:paraId="550FE11D" w14:textId="77777777" w:rsidTr="003B531F">
        <w:trPr>
          <w:trHeight w:val="498"/>
        </w:trPr>
        <w:tc>
          <w:tcPr>
            <w:tcW w:w="2135" w:type="dxa"/>
            <w:gridSpan w:val="2"/>
            <w:vMerge/>
            <w:tcBorders>
              <w:top w:val="single" w:sz="4" w:space="0" w:color="000000"/>
              <w:left w:val="single" w:sz="4" w:space="0" w:color="000000"/>
              <w:bottom w:val="single" w:sz="4" w:space="0" w:color="000000"/>
              <w:right w:val="single" w:sz="4" w:space="0" w:color="000000"/>
            </w:tcBorders>
            <w:vAlign w:val="center"/>
          </w:tcPr>
          <w:p w14:paraId="2E76DD6A" w14:textId="77777777" w:rsidR="008162A9" w:rsidRDefault="008162A9">
            <w:pPr>
              <w:jc w:val="center"/>
              <w:rPr>
                <w:rFonts w:ascii="宋体" w:hAnsi="宋体" w:cs="宋体" w:hint="eastAsia"/>
                <w:color w:val="000000"/>
                <w:sz w:val="20"/>
                <w:szCs w:val="20"/>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6243C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701" w:type="dxa"/>
            <w:tcBorders>
              <w:top w:val="single" w:sz="4" w:space="0" w:color="000000"/>
              <w:left w:val="single" w:sz="4" w:space="0" w:color="000000"/>
              <w:bottom w:val="single" w:sz="4" w:space="0" w:color="000000"/>
              <w:right w:val="single" w:sz="4" w:space="0" w:color="000000"/>
            </w:tcBorders>
            <w:vAlign w:val="center"/>
          </w:tcPr>
          <w:p w14:paraId="7361E997"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843" w:type="dxa"/>
            <w:tcBorders>
              <w:top w:val="single" w:sz="4" w:space="0" w:color="000000"/>
              <w:left w:val="single" w:sz="4" w:space="0" w:color="000000"/>
              <w:bottom w:val="single" w:sz="4" w:space="0" w:color="000000"/>
              <w:right w:val="single" w:sz="4" w:space="0" w:color="000000"/>
            </w:tcBorders>
            <w:vAlign w:val="center"/>
          </w:tcPr>
          <w:p w14:paraId="4ED44C02"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984" w:type="dxa"/>
            <w:tcBorders>
              <w:top w:val="single" w:sz="4" w:space="0" w:color="000000"/>
              <w:left w:val="single" w:sz="4" w:space="0" w:color="000000"/>
              <w:bottom w:val="single" w:sz="4" w:space="0" w:color="000000"/>
              <w:right w:val="single" w:sz="4" w:space="0" w:color="000000"/>
            </w:tcBorders>
            <w:vAlign w:val="center"/>
          </w:tcPr>
          <w:p w14:paraId="61A2239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20,305.30</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7FC9C768"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14:paraId="5BE7F99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74" w:type="dxa"/>
            <w:tcBorders>
              <w:top w:val="single" w:sz="4" w:space="0" w:color="000000"/>
              <w:left w:val="single" w:sz="4" w:space="0" w:color="000000"/>
              <w:bottom w:val="single" w:sz="4" w:space="0" w:color="000000"/>
              <w:right w:val="single" w:sz="4" w:space="0" w:color="000000"/>
            </w:tcBorders>
            <w:vAlign w:val="center"/>
          </w:tcPr>
          <w:p w14:paraId="399E574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162A9" w14:paraId="58CA19DB" w14:textId="77777777" w:rsidTr="003B531F">
        <w:trPr>
          <w:trHeight w:val="498"/>
        </w:trPr>
        <w:tc>
          <w:tcPr>
            <w:tcW w:w="2135" w:type="dxa"/>
            <w:gridSpan w:val="2"/>
            <w:vMerge/>
            <w:tcBorders>
              <w:top w:val="single" w:sz="4" w:space="0" w:color="000000"/>
              <w:left w:val="single" w:sz="4" w:space="0" w:color="000000"/>
              <w:bottom w:val="single" w:sz="4" w:space="0" w:color="000000"/>
              <w:right w:val="single" w:sz="4" w:space="0" w:color="000000"/>
            </w:tcBorders>
            <w:vAlign w:val="center"/>
          </w:tcPr>
          <w:p w14:paraId="5E0541DD" w14:textId="77777777" w:rsidR="008162A9" w:rsidRDefault="008162A9">
            <w:pPr>
              <w:jc w:val="center"/>
              <w:rPr>
                <w:rFonts w:ascii="宋体" w:hAnsi="宋体" w:cs="宋体" w:hint="eastAsia"/>
                <w:color w:val="000000"/>
                <w:sz w:val="20"/>
                <w:szCs w:val="20"/>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8CB6742"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701" w:type="dxa"/>
            <w:tcBorders>
              <w:top w:val="single" w:sz="4" w:space="0" w:color="000000"/>
              <w:left w:val="single" w:sz="4" w:space="0" w:color="000000"/>
              <w:bottom w:val="single" w:sz="4" w:space="0" w:color="000000"/>
              <w:right w:val="single" w:sz="4" w:space="0" w:color="000000"/>
            </w:tcBorders>
            <w:vAlign w:val="center"/>
          </w:tcPr>
          <w:p w14:paraId="159B1D3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19F5FA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984" w:type="dxa"/>
            <w:tcBorders>
              <w:top w:val="single" w:sz="4" w:space="0" w:color="000000"/>
              <w:left w:val="single" w:sz="4" w:space="0" w:color="000000"/>
              <w:bottom w:val="single" w:sz="4" w:space="0" w:color="000000"/>
              <w:right w:val="single" w:sz="4" w:space="0" w:color="000000"/>
            </w:tcBorders>
            <w:vAlign w:val="center"/>
          </w:tcPr>
          <w:p w14:paraId="7929CE8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14:paraId="61354C7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14:paraId="42B5DD1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74" w:type="dxa"/>
            <w:tcBorders>
              <w:top w:val="single" w:sz="4" w:space="0" w:color="000000"/>
              <w:left w:val="single" w:sz="4" w:space="0" w:color="000000"/>
              <w:bottom w:val="single" w:sz="4" w:space="0" w:color="000000"/>
              <w:right w:val="single" w:sz="4" w:space="0" w:color="000000"/>
            </w:tcBorders>
            <w:vAlign w:val="center"/>
          </w:tcPr>
          <w:p w14:paraId="31744FC6"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8162A9" w14:paraId="3A2ADCFA" w14:textId="77777777" w:rsidTr="003B531F">
        <w:trPr>
          <w:trHeight w:val="498"/>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554E44DA"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6603" w:type="dxa"/>
            <w:gridSpan w:val="5"/>
            <w:tcBorders>
              <w:top w:val="single" w:sz="4" w:space="0" w:color="000000"/>
              <w:left w:val="single" w:sz="4" w:space="0" w:color="000000"/>
              <w:bottom w:val="single" w:sz="4" w:space="0" w:color="000000"/>
              <w:right w:val="single" w:sz="4" w:space="0" w:color="000000"/>
            </w:tcBorders>
            <w:vAlign w:val="center"/>
          </w:tcPr>
          <w:p w14:paraId="0A9729F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6175" w:type="dxa"/>
            <w:gridSpan w:val="6"/>
            <w:tcBorders>
              <w:top w:val="single" w:sz="4" w:space="0" w:color="000000"/>
              <w:left w:val="single" w:sz="4" w:space="0" w:color="000000"/>
              <w:bottom w:val="single" w:sz="4" w:space="0" w:color="000000"/>
              <w:right w:val="single" w:sz="4" w:space="0" w:color="000000"/>
            </w:tcBorders>
            <w:vAlign w:val="center"/>
          </w:tcPr>
          <w:p w14:paraId="40CBBD4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8162A9" w14:paraId="1A1E519B" w14:textId="77777777" w:rsidTr="003B531F">
        <w:trPr>
          <w:trHeight w:val="243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5A63BE3" w14:textId="77777777" w:rsidR="008162A9" w:rsidRDefault="008162A9">
            <w:pPr>
              <w:jc w:val="center"/>
              <w:rPr>
                <w:rFonts w:ascii="宋体" w:hAnsi="宋体" w:cs="宋体" w:hint="eastAsia"/>
                <w:color w:val="000000"/>
                <w:sz w:val="20"/>
                <w:szCs w:val="20"/>
              </w:rPr>
            </w:pPr>
          </w:p>
        </w:tc>
        <w:tc>
          <w:tcPr>
            <w:tcW w:w="6603" w:type="dxa"/>
            <w:gridSpan w:val="5"/>
            <w:tcBorders>
              <w:top w:val="single" w:sz="4" w:space="0" w:color="000000"/>
              <w:left w:val="single" w:sz="4" w:space="0" w:color="000000"/>
              <w:bottom w:val="single" w:sz="4" w:space="0" w:color="000000"/>
              <w:right w:val="single" w:sz="4" w:space="0" w:color="000000"/>
            </w:tcBorders>
          </w:tcPr>
          <w:p w14:paraId="679FF2CF" w14:textId="77777777" w:rsidR="008162A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完成新疆果业集团有限公司名下位于雅玛里克山的一宗2746.88亩林地林权及地面设施转让工作。</w:t>
            </w:r>
          </w:p>
        </w:tc>
        <w:tc>
          <w:tcPr>
            <w:tcW w:w="6175" w:type="dxa"/>
            <w:gridSpan w:val="6"/>
            <w:tcBorders>
              <w:top w:val="single" w:sz="4" w:space="0" w:color="000000"/>
              <w:left w:val="single" w:sz="4" w:space="0" w:color="000000"/>
              <w:bottom w:val="single" w:sz="4" w:space="0" w:color="000000"/>
              <w:right w:val="single" w:sz="4" w:space="0" w:color="000000"/>
            </w:tcBorders>
          </w:tcPr>
          <w:p w14:paraId="6021838B" w14:textId="77777777" w:rsidR="008162A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我局与果业集团共同委托第三方评估公司，三方共同对乔灌木数量、地面附属设施等进行现场量算，第三方评估公司根据现状及果业集团提供相关印证材料为依据，出具了该宗林地转让评估价格，我局按照第三方评估公司出具的林地转让评估金额，与果业集团签订乌鲁木齐市雅玛里克山2746.88亩林地林权及地面设施转让合同，完成该林地林权及地面设施转让工作。</w:t>
            </w:r>
          </w:p>
        </w:tc>
      </w:tr>
      <w:tr w:rsidR="008162A9" w14:paraId="209EDB9A" w14:textId="77777777" w:rsidTr="003B531F">
        <w:trPr>
          <w:trHeight w:val="312"/>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BA2116F" w14:textId="77777777" w:rsidR="008162A9" w:rsidRDefault="008162A9">
            <w:pPr>
              <w:jc w:val="center"/>
              <w:rPr>
                <w:rFonts w:ascii="宋体" w:hAnsi="宋体" w:cs="宋体" w:hint="eastAsia"/>
                <w:color w:val="000000"/>
                <w:sz w:val="20"/>
                <w:szCs w:val="20"/>
              </w:rPr>
            </w:pP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14:paraId="0919009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7AA1EA9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18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2525F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2F56BE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6BC8B45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1549" w:type="dxa"/>
            <w:vMerge w:val="restart"/>
            <w:tcBorders>
              <w:top w:val="single" w:sz="4" w:space="0" w:color="000000"/>
              <w:left w:val="single" w:sz="4" w:space="0" w:color="000000"/>
              <w:bottom w:val="single" w:sz="4" w:space="0" w:color="000000"/>
              <w:right w:val="single" w:sz="4" w:space="0" w:color="000000"/>
            </w:tcBorders>
            <w:vAlign w:val="center"/>
          </w:tcPr>
          <w:p w14:paraId="1283F2E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86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26813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6D021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8162A9" w14:paraId="072716DC" w14:textId="77777777" w:rsidTr="003B531F">
        <w:trPr>
          <w:trHeight w:val="345"/>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C6F817F"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572D3291" w14:textId="77777777" w:rsidR="008162A9" w:rsidRDefault="008162A9">
            <w:pPr>
              <w:jc w:val="center"/>
              <w:rPr>
                <w:rFonts w:ascii="宋体" w:hAnsi="宋体" w:cs="宋体" w:hint="eastAsia"/>
                <w:color w:val="000000"/>
                <w:sz w:val="20"/>
                <w:szCs w:val="20"/>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22106EAD" w14:textId="77777777" w:rsidR="008162A9" w:rsidRDefault="008162A9">
            <w:pPr>
              <w:jc w:val="center"/>
              <w:rPr>
                <w:rFonts w:ascii="宋体" w:hAnsi="宋体" w:cs="宋体" w:hint="eastAsia"/>
                <w:color w:val="000000"/>
                <w:sz w:val="20"/>
                <w:szCs w:val="20"/>
              </w:rPr>
            </w:pPr>
          </w:p>
        </w:tc>
        <w:tc>
          <w:tcPr>
            <w:tcW w:w="2189" w:type="dxa"/>
            <w:gridSpan w:val="2"/>
            <w:vMerge/>
            <w:tcBorders>
              <w:top w:val="single" w:sz="4" w:space="0" w:color="000000"/>
              <w:left w:val="single" w:sz="4" w:space="0" w:color="000000"/>
              <w:bottom w:val="single" w:sz="4" w:space="0" w:color="000000"/>
              <w:right w:val="single" w:sz="4" w:space="0" w:color="000000"/>
            </w:tcBorders>
            <w:vAlign w:val="center"/>
          </w:tcPr>
          <w:p w14:paraId="56DBACE4" w14:textId="77777777" w:rsidR="008162A9" w:rsidRDefault="008162A9">
            <w:pPr>
              <w:jc w:val="center"/>
              <w:rPr>
                <w:rFonts w:ascii="宋体" w:hAnsi="宋体" w:cs="宋体" w:hint="eastAsia"/>
                <w:color w:val="000000"/>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E5ECC40" w14:textId="77777777" w:rsidR="008162A9" w:rsidRDefault="008162A9">
            <w:pPr>
              <w:jc w:val="center"/>
              <w:rPr>
                <w:rFonts w:ascii="宋体" w:hAnsi="宋体" w:cs="宋体" w:hint="eastAsia"/>
                <w:color w:val="000000"/>
                <w:sz w:val="20"/>
                <w:szCs w:val="20"/>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831DF54" w14:textId="77777777" w:rsidR="008162A9" w:rsidRDefault="008162A9">
            <w:pPr>
              <w:jc w:val="center"/>
              <w:rPr>
                <w:rFonts w:ascii="宋体" w:hAnsi="宋体" w:cs="宋体" w:hint="eastAsia"/>
                <w:color w:val="000000"/>
                <w:sz w:val="20"/>
                <w:szCs w:val="20"/>
              </w:rPr>
            </w:pPr>
          </w:p>
        </w:tc>
        <w:tc>
          <w:tcPr>
            <w:tcW w:w="1549" w:type="dxa"/>
            <w:vMerge/>
            <w:tcBorders>
              <w:top w:val="single" w:sz="4" w:space="0" w:color="000000"/>
              <w:left w:val="single" w:sz="4" w:space="0" w:color="000000"/>
              <w:bottom w:val="single" w:sz="4" w:space="0" w:color="000000"/>
              <w:right w:val="single" w:sz="4" w:space="0" w:color="000000"/>
            </w:tcBorders>
            <w:vAlign w:val="center"/>
          </w:tcPr>
          <w:p w14:paraId="43DBF83F" w14:textId="77777777" w:rsidR="008162A9" w:rsidRDefault="008162A9">
            <w:pPr>
              <w:jc w:val="center"/>
              <w:rPr>
                <w:rFonts w:ascii="宋体" w:hAnsi="宋体" w:cs="宋体" w:hint="eastAsia"/>
                <w:color w:val="000000"/>
                <w:sz w:val="20"/>
                <w:szCs w:val="20"/>
              </w:rPr>
            </w:pPr>
          </w:p>
        </w:tc>
        <w:tc>
          <w:tcPr>
            <w:tcW w:w="865" w:type="dxa"/>
            <w:gridSpan w:val="2"/>
            <w:vMerge/>
            <w:tcBorders>
              <w:top w:val="single" w:sz="4" w:space="0" w:color="000000"/>
              <w:left w:val="single" w:sz="4" w:space="0" w:color="000000"/>
              <w:bottom w:val="single" w:sz="4" w:space="0" w:color="000000"/>
              <w:right w:val="single" w:sz="4" w:space="0" w:color="000000"/>
            </w:tcBorders>
            <w:vAlign w:val="center"/>
          </w:tcPr>
          <w:p w14:paraId="3C9E3B29" w14:textId="77777777" w:rsidR="008162A9" w:rsidRDefault="008162A9">
            <w:pPr>
              <w:jc w:val="center"/>
              <w:rPr>
                <w:rFonts w:ascii="宋体" w:hAnsi="宋体" w:cs="宋体" w:hint="eastAsia"/>
                <w:color w:val="000000"/>
                <w:sz w:val="20"/>
                <w:szCs w:val="20"/>
              </w:rPr>
            </w:pPr>
          </w:p>
        </w:tc>
        <w:tc>
          <w:tcPr>
            <w:tcW w:w="1777" w:type="dxa"/>
            <w:gridSpan w:val="2"/>
            <w:vMerge/>
            <w:tcBorders>
              <w:top w:val="single" w:sz="4" w:space="0" w:color="000000"/>
              <w:left w:val="single" w:sz="4" w:space="0" w:color="000000"/>
              <w:bottom w:val="single" w:sz="4" w:space="0" w:color="000000"/>
              <w:right w:val="single" w:sz="4" w:space="0" w:color="000000"/>
            </w:tcBorders>
            <w:vAlign w:val="center"/>
          </w:tcPr>
          <w:p w14:paraId="2324B6D1" w14:textId="77777777" w:rsidR="008162A9" w:rsidRDefault="008162A9">
            <w:pPr>
              <w:jc w:val="center"/>
              <w:rPr>
                <w:rFonts w:ascii="宋体" w:hAnsi="宋体" w:cs="宋体" w:hint="eastAsia"/>
                <w:color w:val="000000"/>
                <w:sz w:val="20"/>
                <w:szCs w:val="20"/>
              </w:rPr>
            </w:pPr>
          </w:p>
        </w:tc>
      </w:tr>
      <w:tr w:rsidR="008162A9" w14:paraId="37D98B02" w14:textId="77777777" w:rsidTr="003B531F">
        <w:trPr>
          <w:trHeight w:val="60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3632641B"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14:paraId="1007312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7A44446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7E479FB6"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乔木数量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503C631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&gt;=150639棵</w:t>
            </w:r>
          </w:p>
        </w:tc>
        <w:tc>
          <w:tcPr>
            <w:tcW w:w="1984" w:type="dxa"/>
            <w:tcBorders>
              <w:top w:val="single" w:sz="4" w:space="0" w:color="000000"/>
              <w:left w:val="single" w:sz="4" w:space="0" w:color="000000"/>
              <w:bottom w:val="single" w:sz="4" w:space="0" w:color="000000"/>
              <w:right w:val="single" w:sz="4" w:space="0" w:color="000000"/>
            </w:tcBorders>
            <w:vAlign w:val="center"/>
          </w:tcPr>
          <w:p w14:paraId="5989DFB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=150639棵</w:t>
            </w:r>
          </w:p>
        </w:tc>
        <w:tc>
          <w:tcPr>
            <w:tcW w:w="1549" w:type="dxa"/>
            <w:tcBorders>
              <w:top w:val="single" w:sz="4" w:space="0" w:color="000000"/>
              <w:left w:val="single" w:sz="4" w:space="0" w:color="000000"/>
              <w:bottom w:val="single" w:sz="4" w:space="0" w:color="000000"/>
              <w:right w:val="single" w:sz="4" w:space="0" w:color="000000"/>
            </w:tcBorders>
            <w:vAlign w:val="center"/>
          </w:tcPr>
          <w:p w14:paraId="302F5F08"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483EBD4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50532E39" w14:textId="77777777" w:rsidR="008162A9" w:rsidRDefault="008162A9">
            <w:pPr>
              <w:jc w:val="center"/>
              <w:rPr>
                <w:rFonts w:ascii="宋体" w:hAnsi="宋体" w:cs="宋体" w:hint="eastAsia"/>
                <w:color w:val="000000"/>
                <w:sz w:val="20"/>
                <w:szCs w:val="20"/>
              </w:rPr>
            </w:pPr>
          </w:p>
        </w:tc>
      </w:tr>
      <w:tr w:rsidR="008162A9" w14:paraId="0F6CF2C2"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EDFFEA5"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278098E6" w14:textId="77777777" w:rsidR="008162A9" w:rsidRDefault="008162A9">
            <w:pPr>
              <w:jc w:val="center"/>
              <w:rPr>
                <w:rFonts w:ascii="宋体" w:hAnsi="宋体" w:cs="宋体" w:hint="eastAsia"/>
                <w:color w:val="000000"/>
                <w:sz w:val="20"/>
                <w:szCs w:val="20"/>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4302B34A" w14:textId="77777777" w:rsidR="008162A9" w:rsidRDefault="008162A9">
            <w:pPr>
              <w:jc w:val="center"/>
              <w:rPr>
                <w:rFonts w:ascii="宋体" w:hAnsi="宋体" w:cs="宋体" w:hint="eastAsia"/>
                <w:color w:val="000000"/>
                <w:sz w:val="20"/>
                <w:szCs w:val="20"/>
              </w:rPr>
            </w:pP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74039E49"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灌木数量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4459BDA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&gt;=55484簇</w:t>
            </w:r>
          </w:p>
        </w:tc>
        <w:tc>
          <w:tcPr>
            <w:tcW w:w="1984" w:type="dxa"/>
            <w:tcBorders>
              <w:top w:val="single" w:sz="4" w:space="0" w:color="000000"/>
              <w:left w:val="single" w:sz="4" w:space="0" w:color="000000"/>
              <w:bottom w:val="single" w:sz="4" w:space="0" w:color="000000"/>
              <w:right w:val="single" w:sz="4" w:space="0" w:color="000000"/>
            </w:tcBorders>
            <w:vAlign w:val="center"/>
          </w:tcPr>
          <w:p w14:paraId="40367BB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=55484簇</w:t>
            </w:r>
          </w:p>
        </w:tc>
        <w:tc>
          <w:tcPr>
            <w:tcW w:w="1549" w:type="dxa"/>
            <w:tcBorders>
              <w:top w:val="single" w:sz="4" w:space="0" w:color="000000"/>
              <w:left w:val="single" w:sz="4" w:space="0" w:color="000000"/>
              <w:bottom w:val="single" w:sz="4" w:space="0" w:color="000000"/>
              <w:right w:val="single" w:sz="4" w:space="0" w:color="000000"/>
            </w:tcBorders>
            <w:vAlign w:val="center"/>
          </w:tcPr>
          <w:p w14:paraId="032A04E2"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6BA7A66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2801CBBB" w14:textId="77777777" w:rsidR="008162A9" w:rsidRDefault="008162A9">
            <w:pPr>
              <w:jc w:val="center"/>
              <w:rPr>
                <w:rFonts w:ascii="宋体" w:hAnsi="宋体" w:cs="宋体" w:hint="eastAsia"/>
                <w:color w:val="000000"/>
                <w:sz w:val="20"/>
                <w:szCs w:val="20"/>
              </w:rPr>
            </w:pPr>
          </w:p>
        </w:tc>
      </w:tr>
      <w:tr w:rsidR="008162A9" w14:paraId="1682F90F"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9420730"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791F6049" w14:textId="77777777" w:rsidR="008162A9" w:rsidRDefault="008162A9">
            <w:pPr>
              <w:jc w:val="center"/>
              <w:rPr>
                <w:rFonts w:ascii="宋体" w:hAnsi="宋体" w:cs="宋体" w:hint="eastAsia"/>
                <w:color w:val="000000"/>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DB7291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50B032FB"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资金使用合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率（%）</w:t>
            </w:r>
          </w:p>
        </w:tc>
        <w:tc>
          <w:tcPr>
            <w:tcW w:w="1843" w:type="dxa"/>
            <w:tcBorders>
              <w:top w:val="single" w:sz="4" w:space="0" w:color="000000"/>
              <w:left w:val="single" w:sz="4" w:space="0" w:color="000000"/>
              <w:bottom w:val="single" w:sz="4" w:space="0" w:color="000000"/>
              <w:right w:val="single" w:sz="4" w:space="0" w:color="000000"/>
            </w:tcBorders>
            <w:vAlign w:val="center"/>
          </w:tcPr>
          <w:p w14:paraId="3D8D4F78"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B7A06"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549" w:type="dxa"/>
            <w:tcBorders>
              <w:top w:val="single" w:sz="4" w:space="0" w:color="000000"/>
              <w:left w:val="single" w:sz="4" w:space="0" w:color="000000"/>
              <w:bottom w:val="single" w:sz="4" w:space="0" w:color="000000"/>
              <w:right w:val="single" w:sz="4" w:space="0" w:color="000000"/>
            </w:tcBorders>
            <w:vAlign w:val="center"/>
          </w:tcPr>
          <w:p w14:paraId="30E8946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0626BB0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6E95B076" w14:textId="77777777" w:rsidR="008162A9" w:rsidRDefault="008162A9">
            <w:pPr>
              <w:jc w:val="center"/>
              <w:rPr>
                <w:rFonts w:ascii="宋体" w:hAnsi="宋体" w:cs="宋体" w:hint="eastAsia"/>
                <w:color w:val="000000"/>
                <w:sz w:val="20"/>
                <w:szCs w:val="20"/>
              </w:rPr>
            </w:pPr>
          </w:p>
        </w:tc>
      </w:tr>
      <w:tr w:rsidR="008162A9" w14:paraId="358940FE"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B1B5C5F"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4AF6DB7B" w14:textId="77777777" w:rsidR="008162A9" w:rsidRDefault="008162A9">
            <w:pPr>
              <w:jc w:val="center"/>
              <w:rPr>
                <w:rFonts w:ascii="宋体" w:hAnsi="宋体" w:cs="宋体" w:hint="eastAsia"/>
                <w:color w:val="000000"/>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521B63A"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32A6469E"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项目完成及时率（%）</w:t>
            </w:r>
          </w:p>
        </w:tc>
        <w:tc>
          <w:tcPr>
            <w:tcW w:w="1843" w:type="dxa"/>
            <w:tcBorders>
              <w:top w:val="single" w:sz="4" w:space="0" w:color="000000"/>
              <w:left w:val="single" w:sz="4" w:space="0" w:color="000000"/>
              <w:bottom w:val="single" w:sz="4" w:space="0" w:color="000000"/>
              <w:right w:val="single" w:sz="4" w:space="0" w:color="000000"/>
            </w:tcBorders>
            <w:vAlign w:val="center"/>
          </w:tcPr>
          <w:p w14:paraId="347159D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2024年5月30日</w:t>
            </w:r>
          </w:p>
        </w:tc>
        <w:tc>
          <w:tcPr>
            <w:tcW w:w="1984" w:type="dxa"/>
            <w:tcBorders>
              <w:top w:val="single" w:sz="4" w:space="0" w:color="000000"/>
              <w:left w:val="single" w:sz="4" w:space="0" w:color="000000"/>
              <w:bottom w:val="single" w:sz="4" w:space="0" w:color="000000"/>
              <w:right w:val="single" w:sz="4" w:space="0" w:color="000000"/>
            </w:tcBorders>
            <w:vAlign w:val="center"/>
          </w:tcPr>
          <w:p w14:paraId="7766577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2024年5月7日</w:t>
            </w:r>
          </w:p>
        </w:tc>
        <w:tc>
          <w:tcPr>
            <w:tcW w:w="1549" w:type="dxa"/>
            <w:tcBorders>
              <w:top w:val="single" w:sz="4" w:space="0" w:color="000000"/>
              <w:left w:val="single" w:sz="4" w:space="0" w:color="000000"/>
              <w:bottom w:val="single" w:sz="4" w:space="0" w:color="000000"/>
              <w:right w:val="single" w:sz="4" w:space="0" w:color="000000"/>
            </w:tcBorders>
            <w:vAlign w:val="center"/>
          </w:tcPr>
          <w:p w14:paraId="1DED0ACB"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C2A5DC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3A697D3F" w14:textId="77777777" w:rsidR="008162A9" w:rsidRDefault="008162A9">
            <w:pPr>
              <w:jc w:val="center"/>
              <w:rPr>
                <w:rFonts w:ascii="宋体" w:hAnsi="宋体" w:cs="宋体" w:hint="eastAsia"/>
                <w:color w:val="000000"/>
                <w:sz w:val="20"/>
                <w:szCs w:val="20"/>
              </w:rPr>
            </w:pPr>
          </w:p>
        </w:tc>
      </w:tr>
      <w:tr w:rsidR="008162A9" w14:paraId="5B5D0B0E"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390B1669" w14:textId="77777777" w:rsidR="008162A9" w:rsidRDefault="008162A9">
            <w:pPr>
              <w:jc w:val="center"/>
              <w:rPr>
                <w:rFonts w:ascii="宋体" w:hAnsi="宋体" w:cs="宋体" w:hint="eastAsia"/>
                <w:color w:val="000000"/>
                <w:sz w:val="20"/>
                <w:szCs w:val="20"/>
              </w:rPr>
            </w:pP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14:paraId="7E34534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2B63FC38"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5B39E397"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林地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1142515F"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&lt;=684.22万元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6DD418B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=684.22万元</w:t>
            </w:r>
          </w:p>
        </w:tc>
        <w:tc>
          <w:tcPr>
            <w:tcW w:w="1549" w:type="dxa"/>
            <w:tcBorders>
              <w:top w:val="single" w:sz="4" w:space="0" w:color="000000"/>
              <w:left w:val="single" w:sz="4" w:space="0" w:color="000000"/>
              <w:bottom w:val="single" w:sz="4" w:space="0" w:color="000000"/>
              <w:right w:val="single" w:sz="4" w:space="0" w:color="000000"/>
            </w:tcBorders>
            <w:vAlign w:val="center"/>
          </w:tcPr>
          <w:p w14:paraId="4C1842C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59A8D01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239B9935" w14:textId="77777777" w:rsidR="008162A9" w:rsidRDefault="008162A9">
            <w:pPr>
              <w:jc w:val="center"/>
              <w:rPr>
                <w:rFonts w:ascii="宋体" w:hAnsi="宋体" w:cs="宋体" w:hint="eastAsia"/>
                <w:color w:val="000000"/>
                <w:sz w:val="20"/>
                <w:szCs w:val="20"/>
              </w:rPr>
            </w:pPr>
          </w:p>
        </w:tc>
      </w:tr>
      <w:tr w:rsidR="008162A9" w14:paraId="25F9EF04"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CB2D468"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2169918A" w14:textId="77777777" w:rsidR="008162A9" w:rsidRDefault="008162A9">
            <w:pPr>
              <w:jc w:val="center"/>
              <w:rPr>
                <w:rFonts w:ascii="宋体" w:hAnsi="宋体" w:cs="宋体" w:hint="eastAsia"/>
                <w:color w:val="000000"/>
                <w:sz w:val="20"/>
                <w:szCs w:val="20"/>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37715EA7" w14:textId="77777777" w:rsidR="008162A9" w:rsidRDefault="008162A9">
            <w:pPr>
              <w:jc w:val="center"/>
              <w:rPr>
                <w:rFonts w:ascii="宋体" w:hAnsi="宋体" w:cs="宋体" w:hint="eastAsia"/>
                <w:color w:val="000000"/>
                <w:sz w:val="20"/>
                <w:szCs w:val="20"/>
              </w:rPr>
            </w:pP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4882DE2D"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林地上相关整治费</w:t>
            </w:r>
          </w:p>
        </w:tc>
        <w:tc>
          <w:tcPr>
            <w:tcW w:w="1843" w:type="dxa"/>
            <w:tcBorders>
              <w:top w:val="single" w:sz="4" w:space="0" w:color="000000"/>
              <w:left w:val="single" w:sz="4" w:space="0" w:color="000000"/>
              <w:bottom w:val="single" w:sz="4" w:space="0" w:color="000000"/>
              <w:right w:val="single" w:sz="4" w:space="0" w:color="000000"/>
            </w:tcBorders>
            <w:vAlign w:val="center"/>
          </w:tcPr>
          <w:p w14:paraId="2FECCC8B"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&lt;=9903.16万元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5B89A2D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=9903.16万元</w:t>
            </w:r>
          </w:p>
        </w:tc>
        <w:tc>
          <w:tcPr>
            <w:tcW w:w="1549" w:type="dxa"/>
            <w:tcBorders>
              <w:top w:val="single" w:sz="4" w:space="0" w:color="000000"/>
              <w:left w:val="single" w:sz="4" w:space="0" w:color="000000"/>
              <w:bottom w:val="single" w:sz="4" w:space="0" w:color="000000"/>
              <w:right w:val="single" w:sz="4" w:space="0" w:color="000000"/>
            </w:tcBorders>
            <w:vAlign w:val="center"/>
          </w:tcPr>
          <w:p w14:paraId="747950D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F80E8FD"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798413B6" w14:textId="77777777" w:rsidR="008162A9" w:rsidRDefault="008162A9">
            <w:pPr>
              <w:jc w:val="center"/>
              <w:rPr>
                <w:rFonts w:ascii="宋体" w:hAnsi="宋体" w:cs="宋体" w:hint="eastAsia"/>
                <w:color w:val="000000"/>
                <w:sz w:val="20"/>
                <w:szCs w:val="20"/>
              </w:rPr>
            </w:pPr>
          </w:p>
        </w:tc>
      </w:tr>
      <w:tr w:rsidR="008162A9" w14:paraId="5FDA5206"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3F2C4973" w14:textId="77777777" w:rsidR="008162A9" w:rsidRDefault="008162A9">
            <w:pPr>
              <w:jc w:val="center"/>
              <w:rPr>
                <w:rFonts w:ascii="宋体" w:hAnsi="宋体" w:cs="宋体" w:hint="eastAsia"/>
                <w:color w:val="000000"/>
                <w:sz w:val="20"/>
                <w:szCs w:val="20"/>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14:paraId="51DD9BF1" w14:textId="77777777" w:rsidR="008162A9" w:rsidRDefault="008162A9">
            <w:pPr>
              <w:jc w:val="center"/>
              <w:rPr>
                <w:rFonts w:ascii="宋体" w:hAnsi="宋体" w:cs="宋体" w:hint="eastAsia"/>
                <w:color w:val="000000"/>
                <w:sz w:val="20"/>
                <w:szCs w:val="20"/>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2107219A" w14:textId="77777777" w:rsidR="008162A9" w:rsidRDefault="008162A9">
            <w:pPr>
              <w:jc w:val="center"/>
              <w:rPr>
                <w:rFonts w:ascii="宋体" w:hAnsi="宋体" w:cs="宋体" w:hint="eastAsia"/>
                <w:color w:val="000000"/>
                <w:sz w:val="20"/>
                <w:szCs w:val="20"/>
              </w:rPr>
            </w:pP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2CFE0342"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地上定着物、附着物</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1B5E7"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&lt;=9717.92万元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5E3C7B6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=9717.92万元</w:t>
            </w:r>
          </w:p>
        </w:tc>
        <w:tc>
          <w:tcPr>
            <w:tcW w:w="1549" w:type="dxa"/>
            <w:tcBorders>
              <w:top w:val="single" w:sz="4" w:space="0" w:color="000000"/>
              <w:left w:val="single" w:sz="4" w:space="0" w:color="000000"/>
              <w:bottom w:val="single" w:sz="4" w:space="0" w:color="000000"/>
              <w:right w:val="single" w:sz="4" w:space="0" w:color="000000"/>
            </w:tcBorders>
            <w:vAlign w:val="center"/>
          </w:tcPr>
          <w:p w14:paraId="6AE6BAED"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01AE9634"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0DA56465" w14:textId="77777777" w:rsidR="008162A9" w:rsidRDefault="008162A9">
            <w:pPr>
              <w:jc w:val="center"/>
              <w:rPr>
                <w:rFonts w:ascii="宋体" w:hAnsi="宋体" w:cs="宋体" w:hint="eastAsia"/>
                <w:color w:val="000000"/>
                <w:sz w:val="20"/>
                <w:szCs w:val="20"/>
              </w:rPr>
            </w:pPr>
          </w:p>
        </w:tc>
      </w:tr>
      <w:tr w:rsidR="008162A9" w14:paraId="7A9CF9CF"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6AB46ED7" w14:textId="77777777" w:rsidR="008162A9" w:rsidRDefault="008162A9">
            <w:pPr>
              <w:jc w:val="center"/>
              <w:rPr>
                <w:rFonts w:ascii="宋体" w:hAnsi="宋体" w:cs="宋体" w:hint="eastAsia"/>
                <w:color w:val="000000"/>
                <w:sz w:val="20"/>
                <w:szCs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5BE5BCC6"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03" w:type="dxa"/>
            <w:tcBorders>
              <w:top w:val="single" w:sz="4" w:space="0" w:color="000000"/>
              <w:left w:val="single" w:sz="4" w:space="0" w:color="000000"/>
              <w:bottom w:val="single" w:sz="4" w:space="0" w:color="000000"/>
              <w:right w:val="single" w:sz="4" w:space="0" w:color="000000"/>
            </w:tcBorders>
            <w:vAlign w:val="center"/>
          </w:tcPr>
          <w:p w14:paraId="6D877A0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生态效益指标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0158B984"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持续发挥生态作用</w:t>
            </w:r>
          </w:p>
        </w:tc>
        <w:tc>
          <w:tcPr>
            <w:tcW w:w="1843" w:type="dxa"/>
            <w:tcBorders>
              <w:top w:val="single" w:sz="4" w:space="0" w:color="000000"/>
              <w:left w:val="single" w:sz="4" w:space="0" w:color="000000"/>
              <w:bottom w:val="single" w:sz="4" w:space="0" w:color="000000"/>
              <w:right w:val="single" w:sz="4" w:space="0" w:color="000000"/>
            </w:tcBorders>
            <w:vAlign w:val="center"/>
          </w:tcPr>
          <w:p w14:paraId="5CBA39F2"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有效发挥</w:t>
            </w:r>
          </w:p>
        </w:tc>
        <w:tc>
          <w:tcPr>
            <w:tcW w:w="1984" w:type="dxa"/>
            <w:tcBorders>
              <w:top w:val="single" w:sz="4" w:space="0" w:color="000000"/>
              <w:left w:val="single" w:sz="4" w:space="0" w:color="000000"/>
              <w:bottom w:val="single" w:sz="4" w:space="0" w:color="000000"/>
              <w:right w:val="single" w:sz="4" w:space="0" w:color="000000"/>
            </w:tcBorders>
            <w:vAlign w:val="center"/>
          </w:tcPr>
          <w:p w14:paraId="5D00A821"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1549" w:type="dxa"/>
            <w:tcBorders>
              <w:top w:val="single" w:sz="4" w:space="0" w:color="000000"/>
              <w:left w:val="single" w:sz="4" w:space="0" w:color="000000"/>
              <w:bottom w:val="single" w:sz="4" w:space="0" w:color="000000"/>
              <w:right w:val="single" w:sz="4" w:space="0" w:color="000000"/>
            </w:tcBorders>
            <w:vAlign w:val="center"/>
          </w:tcPr>
          <w:p w14:paraId="026EA27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7C601FF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438BF6EB" w14:textId="77777777" w:rsidR="008162A9" w:rsidRDefault="008162A9">
            <w:pPr>
              <w:jc w:val="center"/>
              <w:rPr>
                <w:rFonts w:ascii="宋体" w:hAnsi="宋体" w:cs="宋体" w:hint="eastAsia"/>
                <w:color w:val="000000"/>
                <w:sz w:val="20"/>
                <w:szCs w:val="20"/>
              </w:rPr>
            </w:pPr>
          </w:p>
        </w:tc>
      </w:tr>
      <w:tr w:rsidR="008162A9" w14:paraId="7D80B007" w14:textId="77777777" w:rsidTr="003B531F">
        <w:trPr>
          <w:trHeight w:val="60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05172C7" w14:textId="77777777" w:rsidR="008162A9" w:rsidRDefault="008162A9">
            <w:pPr>
              <w:jc w:val="center"/>
              <w:rPr>
                <w:rFonts w:ascii="宋体" w:hAnsi="宋体" w:cs="宋体" w:hint="eastAsia"/>
                <w:color w:val="000000"/>
                <w:sz w:val="20"/>
                <w:szCs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40F1DE7C"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03" w:type="dxa"/>
            <w:tcBorders>
              <w:top w:val="single" w:sz="4" w:space="0" w:color="000000"/>
              <w:left w:val="single" w:sz="4" w:space="0" w:color="000000"/>
              <w:bottom w:val="single" w:sz="4" w:space="0" w:color="000000"/>
              <w:right w:val="single" w:sz="4" w:space="0" w:color="000000"/>
            </w:tcBorders>
            <w:vAlign w:val="center"/>
          </w:tcPr>
          <w:p w14:paraId="3ECCC6AA"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2189" w:type="dxa"/>
            <w:gridSpan w:val="2"/>
            <w:tcBorders>
              <w:top w:val="single" w:sz="4" w:space="0" w:color="000000"/>
              <w:left w:val="single" w:sz="4" w:space="0" w:color="000000"/>
              <w:bottom w:val="single" w:sz="4" w:space="0" w:color="000000"/>
              <w:right w:val="single" w:sz="4" w:space="0" w:color="000000"/>
            </w:tcBorders>
            <w:noWrap/>
            <w:vAlign w:val="center"/>
          </w:tcPr>
          <w:p w14:paraId="7617071E" w14:textId="77777777" w:rsidR="008162A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群众满意度（%）</w:t>
            </w:r>
          </w:p>
        </w:tc>
        <w:tc>
          <w:tcPr>
            <w:tcW w:w="1843" w:type="dxa"/>
            <w:tcBorders>
              <w:top w:val="single" w:sz="4" w:space="0" w:color="000000"/>
              <w:left w:val="single" w:sz="4" w:space="0" w:color="000000"/>
              <w:bottom w:val="single" w:sz="4" w:space="0" w:color="000000"/>
              <w:right w:val="single" w:sz="4" w:space="0" w:color="000000"/>
            </w:tcBorders>
            <w:vAlign w:val="center"/>
          </w:tcPr>
          <w:p w14:paraId="4CD4ECD7"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1984" w:type="dxa"/>
            <w:tcBorders>
              <w:top w:val="single" w:sz="4" w:space="0" w:color="000000"/>
              <w:left w:val="single" w:sz="4" w:space="0" w:color="000000"/>
              <w:bottom w:val="single" w:sz="4" w:space="0" w:color="000000"/>
              <w:right w:val="single" w:sz="4" w:space="0" w:color="000000"/>
            </w:tcBorders>
            <w:vAlign w:val="center"/>
          </w:tcPr>
          <w:p w14:paraId="2279222E"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1549" w:type="dxa"/>
            <w:tcBorders>
              <w:top w:val="single" w:sz="4" w:space="0" w:color="000000"/>
              <w:left w:val="single" w:sz="4" w:space="0" w:color="000000"/>
              <w:bottom w:val="single" w:sz="4" w:space="0" w:color="000000"/>
              <w:right w:val="single" w:sz="4" w:space="0" w:color="000000"/>
            </w:tcBorders>
            <w:vAlign w:val="center"/>
          </w:tcPr>
          <w:p w14:paraId="55183AD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4972D523"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2A22E7A2" w14:textId="77777777" w:rsidR="008162A9" w:rsidRDefault="008162A9">
            <w:pPr>
              <w:jc w:val="center"/>
              <w:rPr>
                <w:rFonts w:ascii="宋体" w:hAnsi="宋体" w:cs="宋体" w:hint="eastAsia"/>
                <w:color w:val="000000"/>
                <w:sz w:val="20"/>
                <w:szCs w:val="20"/>
              </w:rPr>
            </w:pPr>
          </w:p>
        </w:tc>
      </w:tr>
      <w:tr w:rsidR="008162A9" w14:paraId="402F40C7" w14:textId="77777777" w:rsidTr="003B531F">
        <w:trPr>
          <w:trHeight w:val="498"/>
        </w:trPr>
        <w:tc>
          <w:tcPr>
            <w:tcW w:w="9654" w:type="dxa"/>
            <w:gridSpan w:val="7"/>
            <w:tcBorders>
              <w:top w:val="single" w:sz="4" w:space="0" w:color="000000"/>
              <w:left w:val="single" w:sz="4" w:space="0" w:color="000000"/>
              <w:bottom w:val="single" w:sz="4" w:space="0" w:color="000000"/>
              <w:right w:val="single" w:sz="4" w:space="0" w:color="000000"/>
            </w:tcBorders>
            <w:vAlign w:val="center"/>
          </w:tcPr>
          <w:p w14:paraId="0952F78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1549" w:type="dxa"/>
            <w:tcBorders>
              <w:top w:val="single" w:sz="4" w:space="0" w:color="000000"/>
              <w:left w:val="single" w:sz="4" w:space="0" w:color="000000"/>
              <w:bottom w:val="single" w:sz="4" w:space="0" w:color="000000"/>
              <w:right w:val="single" w:sz="4" w:space="0" w:color="000000"/>
            </w:tcBorders>
            <w:vAlign w:val="center"/>
          </w:tcPr>
          <w:p w14:paraId="2391AEA5"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00E356A0" w14:textId="77777777" w:rsidR="008162A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09EE978F" w14:textId="77777777" w:rsidR="008162A9" w:rsidRDefault="008162A9">
            <w:pPr>
              <w:jc w:val="center"/>
              <w:rPr>
                <w:rFonts w:ascii="宋体" w:hAnsi="宋体" w:cs="宋体" w:hint="eastAsia"/>
                <w:color w:val="000000"/>
                <w:sz w:val="20"/>
                <w:szCs w:val="20"/>
              </w:rPr>
            </w:pPr>
          </w:p>
        </w:tc>
      </w:tr>
    </w:tbl>
    <w:p w14:paraId="7665E00E" w14:textId="77777777" w:rsidR="008162A9" w:rsidRDefault="008162A9"/>
    <w:sectPr w:rsidR="008162A9">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85E2" w14:textId="77777777" w:rsidR="00E666DA" w:rsidRDefault="00E666DA">
      <w:r>
        <w:separator/>
      </w:r>
    </w:p>
  </w:endnote>
  <w:endnote w:type="continuationSeparator" w:id="0">
    <w:p w14:paraId="24B34F69" w14:textId="77777777" w:rsidR="00E666DA" w:rsidRDefault="00E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50617537" w14:textId="77777777" w:rsidR="008162A9" w:rsidRDefault="00000000">
        <w:pPr>
          <w:pStyle w:val="a9"/>
          <w:jc w:val="center"/>
        </w:pPr>
        <w:r>
          <w:fldChar w:fldCharType="begin"/>
        </w:r>
        <w:r>
          <w:instrText>PAGE   \* MERGEFORMAT</w:instrText>
        </w:r>
        <w:r>
          <w:fldChar w:fldCharType="separate"/>
        </w:r>
        <w:r>
          <w:rPr>
            <w:lang w:val="zh-CN"/>
          </w:rPr>
          <w:t>25</w:t>
        </w:r>
        <w:r>
          <w:fldChar w:fldCharType="end"/>
        </w:r>
      </w:p>
    </w:sdtContent>
  </w:sdt>
  <w:p w14:paraId="3074BCAF" w14:textId="77777777" w:rsidR="008162A9" w:rsidRDefault="008162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89CF" w14:textId="77777777" w:rsidR="00E666DA" w:rsidRDefault="00E666DA">
      <w:r>
        <w:separator/>
      </w:r>
    </w:p>
  </w:footnote>
  <w:footnote w:type="continuationSeparator" w:id="0">
    <w:p w14:paraId="0CF8DB2B" w14:textId="77777777" w:rsidR="00E666DA" w:rsidRDefault="00E6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60FE1"/>
    <w:multiLevelType w:val="singleLevel"/>
    <w:tmpl w:val="DEF60FE1"/>
    <w:lvl w:ilvl="0">
      <w:start w:val="1"/>
      <w:numFmt w:val="decimal"/>
      <w:suff w:val="nothing"/>
      <w:lvlText w:val="（%1）"/>
      <w:lvlJc w:val="left"/>
    </w:lvl>
  </w:abstractNum>
  <w:abstractNum w:abstractNumId="1" w15:restartNumberingAfterBreak="0">
    <w:nsid w:val="EC6C097E"/>
    <w:multiLevelType w:val="singleLevel"/>
    <w:tmpl w:val="EC6C097E"/>
    <w:lvl w:ilvl="0">
      <w:start w:val="1"/>
      <w:numFmt w:val="decimal"/>
      <w:lvlText w:val="%1."/>
      <w:lvlJc w:val="left"/>
      <w:pPr>
        <w:tabs>
          <w:tab w:val="left" w:pos="312"/>
        </w:tabs>
      </w:pPr>
    </w:lvl>
  </w:abstractNum>
  <w:abstractNum w:abstractNumId="2" w15:restartNumberingAfterBreak="0">
    <w:nsid w:val="F4CD2B0F"/>
    <w:multiLevelType w:val="singleLevel"/>
    <w:tmpl w:val="F4CD2B0F"/>
    <w:lvl w:ilvl="0">
      <w:start w:val="1"/>
      <w:numFmt w:val="decimal"/>
      <w:suff w:val="nothing"/>
      <w:lvlText w:val="（%1）"/>
      <w:lvlJc w:val="left"/>
    </w:lvl>
  </w:abstractNum>
  <w:abstractNum w:abstractNumId="3"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4"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5"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6"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320696794">
    <w:abstractNumId w:val="0"/>
  </w:num>
  <w:num w:numId="2" w16cid:durableId="1089156746">
    <w:abstractNumId w:val="2"/>
  </w:num>
  <w:num w:numId="3" w16cid:durableId="1109592283">
    <w:abstractNumId w:val="5"/>
  </w:num>
  <w:num w:numId="4" w16cid:durableId="2050955770">
    <w:abstractNumId w:val="4"/>
  </w:num>
  <w:num w:numId="5" w16cid:durableId="862282025">
    <w:abstractNumId w:val="6"/>
  </w:num>
  <w:num w:numId="6" w16cid:durableId="367491823">
    <w:abstractNumId w:val="1"/>
  </w:num>
  <w:num w:numId="7" w16cid:durableId="165833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1E068B"/>
    <w:rsid w:val="003B531F"/>
    <w:rsid w:val="00401EC1"/>
    <w:rsid w:val="006F7242"/>
    <w:rsid w:val="007B168A"/>
    <w:rsid w:val="007D1192"/>
    <w:rsid w:val="008162A9"/>
    <w:rsid w:val="008B2CFE"/>
    <w:rsid w:val="00E666DA"/>
    <w:rsid w:val="00F26FF6"/>
    <w:rsid w:val="01610122"/>
    <w:rsid w:val="01EF6134"/>
    <w:rsid w:val="02510197"/>
    <w:rsid w:val="03EC461B"/>
    <w:rsid w:val="07397B77"/>
    <w:rsid w:val="08390254"/>
    <w:rsid w:val="086207E1"/>
    <w:rsid w:val="0AD007F3"/>
    <w:rsid w:val="0E3C619F"/>
    <w:rsid w:val="0F6273CA"/>
    <w:rsid w:val="100F38EC"/>
    <w:rsid w:val="11170296"/>
    <w:rsid w:val="12607C49"/>
    <w:rsid w:val="12C66037"/>
    <w:rsid w:val="12CD1ABC"/>
    <w:rsid w:val="13471461"/>
    <w:rsid w:val="139D435D"/>
    <w:rsid w:val="13B90F01"/>
    <w:rsid w:val="14B01089"/>
    <w:rsid w:val="155E4C4D"/>
    <w:rsid w:val="15C820F7"/>
    <w:rsid w:val="17F87C6E"/>
    <w:rsid w:val="181066D2"/>
    <w:rsid w:val="1C671E73"/>
    <w:rsid w:val="1CBF7ECD"/>
    <w:rsid w:val="1D322C47"/>
    <w:rsid w:val="1E47178C"/>
    <w:rsid w:val="23616034"/>
    <w:rsid w:val="23696C97"/>
    <w:rsid w:val="24480FA2"/>
    <w:rsid w:val="25227A45"/>
    <w:rsid w:val="25477B6B"/>
    <w:rsid w:val="26AC3A6A"/>
    <w:rsid w:val="29B95FCA"/>
    <w:rsid w:val="2A081061"/>
    <w:rsid w:val="2B82343E"/>
    <w:rsid w:val="2B9D7E25"/>
    <w:rsid w:val="2BFD6A4C"/>
    <w:rsid w:val="2C7C7A3B"/>
    <w:rsid w:val="2F364819"/>
    <w:rsid w:val="2FD63906"/>
    <w:rsid w:val="30693E5D"/>
    <w:rsid w:val="3118412E"/>
    <w:rsid w:val="31766DA9"/>
    <w:rsid w:val="370B222D"/>
    <w:rsid w:val="37215DAE"/>
    <w:rsid w:val="38CA40DD"/>
    <w:rsid w:val="395F2B56"/>
    <w:rsid w:val="39AB3551"/>
    <w:rsid w:val="3B482032"/>
    <w:rsid w:val="3BBA0580"/>
    <w:rsid w:val="3BECE841"/>
    <w:rsid w:val="3CDE204C"/>
    <w:rsid w:val="3D363C36"/>
    <w:rsid w:val="3E9C3F6D"/>
    <w:rsid w:val="3FF7797D"/>
    <w:rsid w:val="40047FE2"/>
    <w:rsid w:val="414C028B"/>
    <w:rsid w:val="46690BD8"/>
    <w:rsid w:val="475A6257"/>
    <w:rsid w:val="49792371"/>
    <w:rsid w:val="49F70BF1"/>
    <w:rsid w:val="4AA11BBD"/>
    <w:rsid w:val="4AE35775"/>
    <w:rsid w:val="4B4340EE"/>
    <w:rsid w:val="4B45506E"/>
    <w:rsid w:val="4DA641F4"/>
    <w:rsid w:val="4E957690"/>
    <w:rsid w:val="503D507A"/>
    <w:rsid w:val="51FA74D0"/>
    <w:rsid w:val="52AA4A52"/>
    <w:rsid w:val="52CF6352"/>
    <w:rsid w:val="533269B7"/>
    <w:rsid w:val="539D3AD1"/>
    <w:rsid w:val="56CC5E49"/>
    <w:rsid w:val="57FD38EB"/>
    <w:rsid w:val="59943D66"/>
    <w:rsid w:val="59E051FD"/>
    <w:rsid w:val="59E6355E"/>
    <w:rsid w:val="5B821531"/>
    <w:rsid w:val="5BFF6039"/>
    <w:rsid w:val="5D0876E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74D4126"/>
    <w:rsid w:val="68376930"/>
    <w:rsid w:val="68F91E38"/>
    <w:rsid w:val="6B3158B9"/>
    <w:rsid w:val="6BA02A3F"/>
    <w:rsid w:val="6C105349"/>
    <w:rsid w:val="6C1E5A53"/>
    <w:rsid w:val="6F5C41AC"/>
    <w:rsid w:val="6FAF6C78"/>
    <w:rsid w:val="716167CC"/>
    <w:rsid w:val="717614C1"/>
    <w:rsid w:val="718A7AD1"/>
    <w:rsid w:val="72A44BC2"/>
    <w:rsid w:val="7317C656"/>
    <w:rsid w:val="734ED73F"/>
    <w:rsid w:val="73C82B32"/>
    <w:rsid w:val="73F94DAE"/>
    <w:rsid w:val="74220495"/>
    <w:rsid w:val="747D1B6F"/>
    <w:rsid w:val="749E5641"/>
    <w:rsid w:val="76271066"/>
    <w:rsid w:val="76C231DC"/>
    <w:rsid w:val="77FD8BE9"/>
    <w:rsid w:val="78000AED"/>
    <w:rsid w:val="78036054"/>
    <w:rsid w:val="79A9BD3F"/>
    <w:rsid w:val="79CB646D"/>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4942F1-EA06-46B4-AD96-4F6FDC53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6448</Words>
  <Characters>6835</Characters>
  <Application>Microsoft Office Word</Application>
  <DocSecurity>0</DocSecurity>
  <Lines>525</Lines>
  <Paragraphs>428</Paragraphs>
  <ScaleCrop>false</ScaleCrop>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2025-06-24T08:04:00Z</dcterms:created>
  <dcterms:modified xsi:type="dcterms:W3CDTF">2025-11-28T08:38:00Z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