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项目名称：安全生产经费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2.97万元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2.97万元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环卫路片区管委会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2018年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安全生产经费资金申报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4.16万元。批复4.16万元.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环卫路片区管委会安全生产经费资金计划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4.16万元，到位4.16万元，使用4.16万元。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安全生产经费于年度预算审批通过，分月拨付。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项目资金严格按照财务管理规定执行，下拨及时，使用科目合理，程序合法，确保了项目的顺利完成。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zh-CN"/>
        </w:rPr>
        <w:t>安全生产经费用于安全员岗位补贴等，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实施的跟踪检查工作。对立项实施的各种科技计划项目，定期不定期地对项目实施情况和经费使用情况进行跟踪检查，对能按合同要求组织实施，并实现预期绩效目标的项目予以充分肯定，对不能按合同要求组织实施，进展缓慢，预期绩效目标较差的项目，及时进行协调和提出整改措施，确保项目实施工作正常运行，达到预期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安全生产经费严格按预算执行该项目经费。效果良好。无超预算情况。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乌鲁木齐市沙依巴克区环卫路片区管理委员会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2018年8月10日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E4418B1"/>
    <w:rsid w:val="10003385"/>
    <w:rsid w:val="189172AB"/>
    <w:rsid w:val="298E354F"/>
    <w:rsid w:val="31DF24FA"/>
    <w:rsid w:val="36700A6E"/>
    <w:rsid w:val="3C0E5BF4"/>
    <w:rsid w:val="3EAA418E"/>
    <w:rsid w:val="493307D4"/>
    <w:rsid w:val="49BE63CA"/>
    <w:rsid w:val="4A760C53"/>
    <w:rsid w:val="525A3F3A"/>
    <w:rsid w:val="5320720C"/>
    <w:rsid w:val="5F1D5BE0"/>
    <w:rsid w:val="652E157D"/>
    <w:rsid w:val="7FD4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2019-01-15T03:07:06Z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