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49" w:rsidRDefault="00BC6249">
      <w:pPr>
        <w:rPr>
          <w:rFonts w:cs="Times New Roman"/>
        </w:rPr>
      </w:pPr>
    </w:p>
    <w:p w:rsidR="00BC6249" w:rsidRDefault="00BC6249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BC6249" w:rsidRDefault="00BC6249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年管委会共收到城乡社区环境卫生经费</w:t>
      </w:r>
      <w:r>
        <w:rPr>
          <w:rFonts w:ascii="Times New Roman" w:eastAsia="方正仿宋_GBK" w:hAnsi="Times New Roman" w:cs="Times New Roman"/>
          <w:sz w:val="32"/>
          <w:szCs w:val="32"/>
        </w:rPr>
        <w:t>24.42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7.06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万元。在资金使用中，我们坚持统一把关，按照规定的程序使用资金。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资金批复：财政局根据管委会实际情况拨款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24.42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</w:t>
      </w:r>
      <w:r>
        <w:rPr>
          <w:rFonts w:ascii="Times New Roman" w:eastAsia="方正仿宋_GBK" w:hAnsi="Times New Roman" w:cs="Times New Roman"/>
          <w:sz w:val="32"/>
          <w:szCs w:val="32"/>
        </w:rPr>
        <w:t>17.56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万元）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7.06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城乡社区环境卫生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经费，只用于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城乡社区环境卫生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相关工作，用于保洁员、环境卫生车以及保洁员与车的后勤保障方面。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从拥有城乡社区环境卫生专项资金后，提升了辖区形象、创造干净整洁、舒适优美的宜居环境。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从这次绩效评估表明，实施城乡社区环境卫生经费，对提升辖区形象、创造干净整洁、舒适优美的宜居环境，促进环卫事业健康、协调发展有着积极的作用。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BC6249" w:rsidRDefault="00BC6249" w:rsidP="00D63933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BC6249" w:rsidRDefault="00BC6249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BC6249" w:rsidRDefault="00BC6249" w:rsidP="00D63933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长胜南片区管委会</w:t>
      </w:r>
    </w:p>
    <w:p w:rsidR="00BC6249" w:rsidRDefault="00BC6249" w:rsidP="00D63933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BC6249" w:rsidRDefault="00BC6249" w:rsidP="004102C1">
      <w:pPr>
        <w:spacing w:line="460" w:lineRule="exact"/>
        <w:ind w:leftChars="2432" w:left="31680" w:hangingChars="1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BC6249" w:rsidSect="00517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3500E"/>
    <w:rsid w:val="000B4CF4"/>
    <w:rsid w:val="000C2DD2"/>
    <w:rsid w:val="00156867"/>
    <w:rsid w:val="002C506D"/>
    <w:rsid w:val="002C7741"/>
    <w:rsid w:val="002D0969"/>
    <w:rsid w:val="002F3DA0"/>
    <w:rsid w:val="00327AE8"/>
    <w:rsid w:val="003717D1"/>
    <w:rsid w:val="003F4CB4"/>
    <w:rsid w:val="004057A9"/>
    <w:rsid w:val="00406290"/>
    <w:rsid w:val="004102C1"/>
    <w:rsid w:val="0041264A"/>
    <w:rsid w:val="00415E76"/>
    <w:rsid w:val="00456546"/>
    <w:rsid w:val="00517D29"/>
    <w:rsid w:val="0058559F"/>
    <w:rsid w:val="005F33CE"/>
    <w:rsid w:val="006022EA"/>
    <w:rsid w:val="00683C5D"/>
    <w:rsid w:val="00807534"/>
    <w:rsid w:val="00856134"/>
    <w:rsid w:val="008769F0"/>
    <w:rsid w:val="00984D44"/>
    <w:rsid w:val="009F267C"/>
    <w:rsid w:val="00A32C27"/>
    <w:rsid w:val="00A44F42"/>
    <w:rsid w:val="00A73B7D"/>
    <w:rsid w:val="00AC4B67"/>
    <w:rsid w:val="00B03A03"/>
    <w:rsid w:val="00B32264"/>
    <w:rsid w:val="00B355CC"/>
    <w:rsid w:val="00B41CF2"/>
    <w:rsid w:val="00B44FE2"/>
    <w:rsid w:val="00B90399"/>
    <w:rsid w:val="00B905E8"/>
    <w:rsid w:val="00BA1783"/>
    <w:rsid w:val="00BB5F2A"/>
    <w:rsid w:val="00BC6249"/>
    <w:rsid w:val="00C5264D"/>
    <w:rsid w:val="00C832DA"/>
    <w:rsid w:val="00CB0A02"/>
    <w:rsid w:val="00D43E0C"/>
    <w:rsid w:val="00D63933"/>
    <w:rsid w:val="00DC3990"/>
    <w:rsid w:val="00E11375"/>
    <w:rsid w:val="00E241AD"/>
    <w:rsid w:val="00EA5B5C"/>
    <w:rsid w:val="00EF11F4"/>
    <w:rsid w:val="00F132B0"/>
    <w:rsid w:val="00FC3324"/>
    <w:rsid w:val="00FD1432"/>
    <w:rsid w:val="00FF031F"/>
    <w:rsid w:val="20EF601B"/>
    <w:rsid w:val="3267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D2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17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7D2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17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17D29"/>
    <w:rPr>
      <w:sz w:val="18"/>
      <w:szCs w:val="18"/>
    </w:rPr>
  </w:style>
  <w:style w:type="paragraph" w:styleId="NormalWeb">
    <w:name w:val="Normal (Web)"/>
    <w:basedOn w:val="Normal"/>
    <w:uiPriority w:val="99"/>
    <w:rsid w:val="00517D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517D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95</Words>
  <Characters>548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