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84" w:rsidRDefault="00034D84">
      <w:pPr>
        <w:rPr>
          <w:rFonts w:ascii="Times New Roman" w:hAnsi="Times New Roman" w:cs="Times New Roman"/>
        </w:rPr>
      </w:pPr>
    </w:p>
    <w:p w:rsidR="00034D84" w:rsidRDefault="00034D84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034D84" w:rsidRDefault="00034D84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年本管委会共收到综合楼人员伙食、房租费等经费</w:t>
      </w:r>
      <w:r>
        <w:rPr>
          <w:rFonts w:ascii="Times New Roman" w:eastAsia="方正仿宋_GBK" w:hAnsi="Times New Roman" w:cs="Times New Roman"/>
          <w:sz w:val="32"/>
          <w:szCs w:val="32"/>
        </w:rPr>
        <w:t>317.71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222.03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317.71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万元（其中上年结转资金</w:t>
      </w:r>
      <w:r>
        <w:rPr>
          <w:rFonts w:ascii="Times New Roman" w:eastAsia="方正仿宋_GBK" w:hAnsi="Times New Roman" w:cs="Times New Roman"/>
          <w:sz w:val="32"/>
          <w:szCs w:val="32"/>
        </w:rPr>
        <w:t>68.71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万元）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222.03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综合楼人员伙食、房租费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经费，仅用于综合楼内人员伙食、房租费等。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综合楼人员伙食、房租费等工作经费的拨付使用，很大程度上保障了综合楼内的各项工作能够正常开展和运行。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从这次绩效评估表明，综合楼人员伙食、房租费等专项经费，让综合楼内的各项工作得到了保障，避免出现无法正常运行的情况。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034D84" w:rsidRDefault="00034D84" w:rsidP="006B74D9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 w:rsidP="006B74D9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034D84" w:rsidRDefault="00034D84" w:rsidP="006B74D9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034D84" w:rsidRDefault="00034D84" w:rsidP="006B74D9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p w:rsidR="00034D84" w:rsidRDefault="00034D84" w:rsidP="009D2461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</w:p>
    <w:sectPr w:rsidR="00034D84" w:rsidSect="00823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34D84"/>
    <w:rsid w:val="000B4CF4"/>
    <w:rsid w:val="000C2DD2"/>
    <w:rsid w:val="00156867"/>
    <w:rsid w:val="001F71DD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B74D9"/>
    <w:rsid w:val="006C0FBC"/>
    <w:rsid w:val="00732006"/>
    <w:rsid w:val="00807534"/>
    <w:rsid w:val="00823EB5"/>
    <w:rsid w:val="00856134"/>
    <w:rsid w:val="008769F0"/>
    <w:rsid w:val="008B3C7C"/>
    <w:rsid w:val="00984D44"/>
    <w:rsid w:val="009D2461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FC3324"/>
    <w:rsid w:val="00FF031F"/>
    <w:rsid w:val="07F85914"/>
    <w:rsid w:val="0E8E30A6"/>
    <w:rsid w:val="15753037"/>
    <w:rsid w:val="15CE68FE"/>
    <w:rsid w:val="2235239A"/>
    <w:rsid w:val="290C09DA"/>
    <w:rsid w:val="30AD1313"/>
    <w:rsid w:val="31C062D0"/>
    <w:rsid w:val="327C32A5"/>
    <w:rsid w:val="366600FD"/>
    <w:rsid w:val="375D2A66"/>
    <w:rsid w:val="4D1F659F"/>
    <w:rsid w:val="4EB945E8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EB5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23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3EB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823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23EB5"/>
    <w:rPr>
      <w:sz w:val="18"/>
      <w:szCs w:val="18"/>
    </w:rPr>
  </w:style>
  <w:style w:type="paragraph" w:styleId="NormalWeb">
    <w:name w:val="Normal (Web)"/>
    <w:basedOn w:val="Normal"/>
    <w:uiPriority w:val="99"/>
    <w:rsid w:val="00823EB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823E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106</Words>
  <Characters>609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