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1D70" w:rsidRDefault="00EB1D70">
      <w:pPr>
        <w:rPr>
          <w:rFonts w:ascii="Times New Roman" w:hAnsi="Times New Roman" w:cs="Times New Roman"/>
        </w:rPr>
      </w:pPr>
    </w:p>
    <w:p w:rsidR="00EB1D70" w:rsidRDefault="00EB1D70">
      <w:pPr>
        <w:jc w:val="center"/>
        <w:rPr>
          <w:rFonts w:ascii="Times New Roman" w:eastAsia="方正小标宋_GBK" w:hAnsi="Times New Roman" w:cs="Times New Roman"/>
          <w:sz w:val="44"/>
          <w:szCs w:val="44"/>
        </w:rPr>
      </w:pPr>
      <w:r>
        <w:rPr>
          <w:rFonts w:ascii="Times New Roman" w:eastAsia="方正小标宋_GBK" w:hAnsi="Times New Roman" w:cs="方正小标宋_GBK" w:hint="eastAsia"/>
          <w:sz w:val="44"/>
          <w:szCs w:val="44"/>
        </w:rPr>
        <w:t>沙依巴克区长胜南片区管委会</w:t>
      </w:r>
    </w:p>
    <w:p w:rsidR="00EB1D70" w:rsidRDefault="00EB1D70">
      <w:pPr>
        <w:jc w:val="center"/>
        <w:rPr>
          <w:rFonts w:ascii="Times New Roman" w:eastAsia="方正小标宋_GBK" w:hAnsi="Times New Roman" w:cs="Times New Roman"/>
          <w:sz w:val="44"/>
          <w:szCs w:val="44"/>
        </w:rPr>
      </w:pPr>
      <w:r>
        <w:rPr>
          <w:rFonts w:ascii="Times New Roman" w:eastAsia="方正小标宋_GBK" w:hAnsi="Times New Roman" w:cs="Times New Roman"/>
          <w:sz w:val="44"/>
          <w:szCs w:val="44"/>
        </w:rPr>
        <w:t>2017</w:t>
      </w:r>
      <w:r>
        <w:rPr>
          <w:rFonts w:ascii="Times New Roman" w:eastAsia="方正小标宋_GBK" w:hAnsi="Times New Roman" w:cs="方正小标宋_GBK" w:hint="eastAsia"/>
          <w:sz w:val="44"/>
          <w:szCs w:val="44"/>
        </w:rPr>
        <w:t>年乌鲁木齐市项目支出绩效评价报告</w:t>
      </w:r>
    </w:p>
    <w:p w:rsidR="00EB1D70" w:rsidRDefault="00EB1D70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  <w:lang w:val="zh-CN"/>
        </w:rPr>
      </w:pPr>
      <w:r>
        <w:rPr>
          <w:rFonts w:ascii="Times New Roman" w:eastAsia="方正仿宋_GBK" w:hAnsi="Times New Roman" w:cs="方正仿宋_GBK" w:hint="eastAsia"/>
          <w:sz w:val="32"/>
          <w:szCs w:val="32"/>
        </w:rPr>
        <w:t>一、</w:t>
      </w: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项目概况</w:t>
      </w:r>
    </w:p>
    <w:p w:rsidR="00EB1D70" w:rsidRDefault="00EB1D70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  <w:lang w:val="zh-CN"/>
        </w:rPr>
      </w:pP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（一）项目基本情况</w:t>
      </w:r>
    </w:p>
    <w:p w:rsidR="00EB1D70" w:rsidRDefault="00EB1D70" w:rsidP="001C6DBA">
      <w:pPr>
        <w:spacing w:line="460" w:lineRule="exact"/>
        <w:ind w:firstLineChars="200" w:firstLine="3168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/>
          <w:sz w:val="32"/>
          <w:szCs w:val="32"/>
        </w:rPr>
        <w:t>2017</w:t>
      </w:r>
      <w:r>
        <w:rPr>
          <w:rFonts w:ascii="Times New Roman" w:eastAsia="方正仿宋_GBK" w:hAnsi="Times New Roman" w:cs="方正仿宋_GBK" w:hint="eastAsia"/>
          <w:sz w:val="32"/>
          <w:szCs w:val="32"/>
        </w:rPr>
        <w:t>年本管委会共收到财政事务经费</w:t>
      </w:r>
      <w:r>
        <w:rPr>
          <w:rFonts w:ascii="Times New Roman" w:eastAsia="方正仿宋_GBK" w:hAnsi="Times New Roman" w:cs="Times New Roman"/>
          <w:sz w:val="32"/>
          <w:szCs w:val="32"/>
        </w:rPr>
        <w:t>6.94</w:t>
      </w:r>
      <w:r>
        <w:rPr>
          <w:rFonts w:ascii="Times New Roman" w:eastAsia="方正仿宋_GBK" w:hAnsi="Times New Roman" w:cs="方正仿宋_GBK" w:hint="eastAsia"/>
          <w:sz w:val="32"/>
          <w:szCs w:val="32"/>
        </w:rPr>
        <w:t>万元，实际使用</w:t>
      </w:r>
      <w:r>
        <w:rPr>
          <w:rFonts w:ascii="Times New Roman" w:eastAsia="方正仿宋_GBK" w:hAnsi="Times New Roman" w:cs="Times New Roman"/>
          <w:sz w:val="32"/>
          <w:szCs w:val="32"/>
        </w:rPr>
        <w:t>0.24</w:t>
      </w:r>
      <w:r>
        <w:rPr>
          <w:rFonts w:ascii="Times New Roman" w:eastAsia="方正仿宋_GBK" w:hAnsi="Times New Roman" w:cs="方正仿宋_GBK" w:hint="eastAsia"/>
          <w:sz w:val="32"/>
          <w:szCs w:val="32"/>
        </w:rPr>
        <w:t>万元。在资金使用中，我们坚持统一把关，严格按照规定的程序使用资金。</w:t>
      </w:r>
    </w:p>
    <w:p w:rsidR="00EB1D70" w:rsidRDefault="00EB1D70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方正仿宋_GBK" w:hint="eastAsia"/>
          <w:sz w:val="32"/>
          <w:szCs w:val="32"/>
        </w:rPr>
        <w:t>二、项目资金申报及使用情况</w:t>
      </w:r>
      <w:r>
        <w:rPr>
          <w:rFonts w:ascii="Times New Roman" w:eastAsia="方正仿宋_GBK" w:hAnsi="Times New Roman" w:cs="Times New Roman"/>
          <w:sz w:val="32"/>
          <w:szCs w:val="32"/>
        </w:rPr>
        <w:t xml:space="preserve"> </w:t>
      </w:r>
    </w:p>
    <w:p w:rsidR="00EB1D70" w:rsidRDefault="00EB1D70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  <w:lang w:val="zh-CN"/>
        </w:rPr>
      </w:pP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（一）项目资金申报及批复情况</w:t>
      </w:r>
    </w:p>
    <w:p w:rsidR="00EB1D70" w:rsidRDefault="00EB1D70" w:rsidP="001C6DBA">
      <w:pPr>
        <w:spacing w:line="460" w:lineRule="exact"/>
        <w:ind w:firstLineChars="200" w:firstLine="31680"/>
        <w:rPr>
          <w:rFonts w:ascii="Times New Roman" w:eastAsia="方正仿宋_GBK" w:hAnsi="Times New Roman" w:cs="Times New Roman"/>
          <w:sz w:val="32"/>
          <w:szCs w:val="32"/>
          <w:lang w:val="zh-CN"/>
        </w:rPr>
      </w:pP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资金申报：</w:t>
      </w:r>
      <w:r>
        <w:rPr>
          <w:rFonts w:ascii="Times New Roman" w:eastAsia="方正仿宋_GBK" w:hAnsi="Times New Roman" w:cs="Times New Roman"/>
          <w:sz w:val="32"/>
          <w:szCs w:val="32"/>
          <w:lang w:val="zh-CN"/>
        </w:rPr>
        <w:t>2016</w:t>
      </w: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年年底上报预算</w:t>
      </w:r>
    </w:p>
    <w:p w:rsidR="00EB1D70" w:rsidRDefault="00EB1D70" w:rsidP="001C6DBA">
      <w:pPr>
        <w:spacing w:line="460" w:lineRule="exact"/>
        <w:ind w:firstLineChars="200" w:firstLine="31680"/>
        <w:rPr>
          <w:rFonts w:ascii="Times New Roman" w:eastAsia="方正仿宋_GBK" w:hAnsi="Times New Roman" w:cs="Times New Roman"/>
          <w:sz w:val="32"/>
          <w:szCs w:val="32"/>
          <w:lang w:val="zh-CN"/>
        </w:rPr>
      </w:pP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资金批复：根据申请核实后财政局安排预算资金</w:t>
      </w:r>
    </w:p>
    <w:p w:rsidR="00EB1D70" w:rsidRDefault="00EB1D70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  <w:lang w:val="zh-CN"/>
        </w:rPr>
      </w:pP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（二）资金计划、到位及使用情况</w:t>
      </w:r>
    </w:p>
    <w:p w:rsidR="00EB1D70" w:rsidRDefault="00EB1D70" w:rsidP="001C6DBA">
      <w:pPr>
        <w:spacing w:line="460" w:lineRule="exact"/>
        <w:ind w:firstLineChars="200" w:firstLine="3168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资金计划：</w:t>
      </w:r>
      <w:r>
        <w:rPr>
          <w:rFonts w:ascii="Times New Roman" w:eastAsia="方正仿宋_GBK" w:hAnsi="Times New Roman" w:cs="Times New Roman"/>
          <w:sz w:val="32"/>
          <w:szCs w:val="32"/>
        </w:rPr>
        <w:t>6.94</w:t>
      </w: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万元（其中上年结转资金</w:t>
      </w:r>
      <w:r>
        <w:rPr>
          <w:rFonts w:ascii="Times New Roman" w:eastAsia="方正仿宋_GBK" w:hAnsi="Times New Roman" w:cs="Times New Roman"/>
          <w:sz w:val="32"/>
          <w:szCs w:val="32"/>
        </w:rPr>
        <w:t>6.7</w:t>
      </w:r>
      <w:r>
        <w:rPr>
          <w:rFonts w:ascii="Times New Roman" w:eastAsia="方正仿宋_GBK" w:hAnsi="Times New Roman" w:cs="方正仿宋_GBK" w:hint="eastAsia"/>
          <w:sz w:val="32"/>
          <w:szCs w:val="32"/>
        </w:rPr>
        <w:t>万元）</w:t>
      </w:r>
    </w:p>
    <w:p w:rsidR="00EB1D70" w:rsidRDefault="00EB1D70" w:rsidP="001C6DBA">
      <w:pPr>
        <w:spacing w:line="460" w:lineRule="exact"/>
        <w:ind w:firstLineChars="200" w:firstLine="31680"/>
        <w:rPr>
          <w:rFonts w:ascii="Times New Roman" w:eastAsia="方正仿宋_GBK" w:hAnsi="Times New Roman" w:cs="Times New Roman"/>
          <w:sz w:val="32"/>
          <w:szCs w:val="32"/>
          <w:lang w:val="zh-CN"/>
        </w:rPr>
      </w:pP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资金到位：</w:t>
      </w:r>
      <w:r>
        <w:rPr>
          <w:rFonts w:ascii="Times New Roman" w:eastAsia="方正仿宋_GBK" w:hAnsi="Times New Roman" w:cs="Times New Roman"/>
          <w:sz w:val="32"/>
          <w:szCs w:val="32"/>
          <w:lang w:val="zh-CN"/>
        </w:rPr>
        <w:t>2017</w:t>
      </w: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年按月拨款</w:t>
      </w:r>
    </w:p>
    <w:p w:rsidR="00EB1D70" w:rsidRDefault="00EB1D70" w:rsidP="001C6DBA">
      <w:pPr>
        <w:spacing w:line="460" w:lineRule="exact"/>
        <w:ind w:firstLineChars="200" w:firstLine="3168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使用情况：</w:t>
      </w:r>
      <w:r>
        <w:rPr>
          <w:rFonts w:ascii="Times New Roman" w:eastAsia="方正仿宋_GBK" w:hAnsi="Times New Roman" w:cs="Times New Roman"/>
          <w:sz w:val="32"/>
          <w:szCs w:val="32"/>
        </w:rPr>
        <w:t>0.24</w:t>
      </w: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万元已使用完</w:t>
      </w:r>
      <w:r>
        <w:rPr>
          <w:rFonts w:ascii="Times New Roman" w:eastAsia="方正仿宋_GBK" w:hAnsi="Times New Roman" w:cs="方正仿宋_GBK" w:hint="eastAsia"/>
          <w:sz w:val="32"/>
          <w:szCs w:val="32"/>
        </w:rPr>
        <w:t>。</w:t>
      </w:r>
    </w:p>
    <w:p w:rsidR="00EB1D70" w:rsidRDefault="00EB1D70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  <w:lang w:val="zh-CN"/>
        </w:rPr>
      </w:pP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（三）项目财务管理情况。</w:t>
      </w:r>
    </w:p>
    <w:p w:rsidR="00EB1D70" w:rsidRDefault="00EB1D70" w:rsidP="001C6DBA">
      <w:pPr>
        <w:spacing w:line="460" w:lineRule="exact"/>
        <w:ind w:firstLineChars="200" w:firstLine="31680"/>
        <w:rPr>
          <w:rFonts w:ascii="Times New Roman" w:eastAsia="方正仿宋_GBK" w:hAnsi="Times New Roman" w:cs="Times New Roman"/>
          <w:sz w:val="32"/>
          <w:szCs w:val="32"/>
          <w:lang w:val="zh-CN"/>
        </w:rPr>
      </w:pP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按照规定，财政事务经费，仅用于发放协护税工作人员的补助，不能用于其他工作经费使用。</w:t>
      </w:r>
    </w:p>
    <w:p w:rsidR="00EB1D70" w:rsidRDefault="00EB1D70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方正仿宋_GBK" w:hint="eastAsia"/>
          <w:sz w:val="32"/>
          <w:szCs w:val="32"/>
        </w:rPr>
        <w:t>三、项目实施及管理情况</w:t>
      </w:r>
    </w:p>
    <w:p w:rsidR="00EB1D70" w:rsidRDefault="00EB1D70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  <w:lang w:val="zh-CN"/>
        </w:rPr>
      </w:pP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（一）项目管理情况</w:t>
      </w:r>
    </w:p>
    <w:p w:rsidR="00EB1D70" w:rsidRDefault="00EB1D70" w:rsidP="001C6DBA">
      <w:pPr>
        <w:spacing w:line="460" w:lineRule="exact"/>
        <w:ind w:firstLineChars="200" w:firstLine="31680"/>
        <w:rPr>
          <w:rFonts w:ascii="Times New Roman" w:eastAsia="方正仿宋_GBK" w:hAnsi="Times New Roman" w:cs="Times New Roman"/>
          <w:sz w:val="32"/>
          <w:szCs w:val="32"/>
          <w:lang w:val="zh-CN"/>
        </w:rPr>
      </w:pPr>
      <w:r>
        <w:rPr>
          <w:rFonts w:ascii="Times New Roman" w:eastAsia="方正仿宋_GBK" w:hAnsi="Times New Roman" w:cs="方正仿宋_GBK" w:hint="eastAsia"/>
          <w:sz w:val="32"/>
          <w:szCs w:val="32"/>
        </w:rPr>
        <w:t>上级部门建立健全经费管理制度，督促实施单位严格实行资金管理，即制定专人进行资金管理。</w:t>
      </w:r>
    </w:p>
    <w:p w:rsidR="00EB1D70" w:rsidRDefault="00EB1D70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  <w:lang w:val="zh-CN"/>
        </w:rPr>
      </w:pP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（二）项目监管情况。</w:t>
      </w:r>
    </w:p>
    <w:p w:rsidR="00EB1D70" w:rsidRDefault="00EB1D70" w:rsidP="001C6DBA">
      <w:pPr>
        <w:spacing w:line="460" w:lineRule="exact"/>
        <w:ind w:firstLineChars="200" w:firstLine="3168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方正仿宋_GBK" w:hint="eastAsia"/>
          <w:sz w:val="32"/>
          <w:szCs w:val="32"/>
        </w:rPr>
        <w:t>近年来上级部门多次组织经费使用情况的督查，有效确保了专项资金专项使用。</w:t>
      </w:r>
    </w:p>
    <w:p w:rsidR="00EB1D70" w:rsidRDefault="00EB1D70" w:rsidP="001C6DBA">
      <w:pPr>
        <w:spacing w:line="460" w:lineRule="exact"/>
        <w:ind w:firstLineChars="200" w:firstLine="31680"/>
        <w:rPr>
          <w:rFonts w:ascii="Times New Roman" w:eastAsia="方正仿宋_GBK" w:hAnsi="Times New Roman" w:cs="Times New Roman"/>
          <w:sz w:val="32"/>
          <w:szCs w:val="32"/>
          <w:lang w:val="zh-CN"/>
        </w:rPr>
      </w:pPr>
    </w:p>
    <w:p w:rsidR="00EB1D70" w:rsidRDefault="00EB1D70" w:rsidP="001C6DBA">
      <w:pPr>
        <w:spacing w:line="460" w:lineRule="exact"/>
        <w:ind w:firstLineChars="200" w:firstLine="31680"/>
        <w:rPr>
          <w:rFonts w:ascii="Times New Roman" w:eastAsia="方正仿宋_GBK" w:hAnsi="Times New Roman" w:cs="Times New Roman"/>
          <w:sz w:val="32"/>
          <w:szCs w:val="32"/>
          <w:lang w:val="zh-CN"/>
        </w:rPr>
      </w:pPr>
    </w:p>
    <w:p w:rsidR="00EB1D70" w:rsidRDefault="00EB1D70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方正仿宋_GBK" w:hint="eastAsia"/>
          <w:sz w:val="32"/>
          <w:szCs w:val="32"/>
        </w:rPr>
        <w:t>四、项目效果情况</w:t>
      </w:r>
    </w:p>
    <w:p w:rsidR="00EB1D70" w:rsidRDefault="00EB1D70" w:rsidP="001C6DBA">
      <w:pPr>
        <w:spacing w:line="460" w:lineRule="exact"/>
        <w:ind w:firstLineChars="200" w:firstLine="3168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方正仿宋_GBK" w:hint="eastAsia"/>
          <w:sz w:val="32"/>
          <w:szCs w:val="32"/>
        </w:rPr>
        <w:t>财政事务经费的拨付使用，使协护税人员的工作更加有动力，工作效率有了显著提高。</w:t>
      </w:r>
    </w:p>
    <w:p w:rsidR="00EB1D70" w:rsidRDefault="00EB1D70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方正仿宋_GBK" w:hint="eastAsia"/>
          <w:sz w:val="32"/>
          <w:szCs w:val="32"/>
        </w:rPr>
        <w:t>五、评价结论及建议</w:t>
      </w:r>
    </w:p>
    <w:p w:rsidR="00EB1D70" w:rsidRDefault="00EB1D70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  <w:lang w:val="zh-CN"/>
        </w:rPr>
      </w:pP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（一）评价结论</w:t>
      </w:r>
    </w:p>
    <w:p w:rsidR="00EB1D70" w:rsidRDefault="00EB1D70" w:rsidP="001C6DBA">
      <w:pPr>
        <w:spacing w:line="460" w:lineRule="exact"/>
        <w:ind w:firstLineChars="200" w:firstLine="3168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方正仿宋_GBK" w:hint="eastAsia"/>
          <w:sz w:val="32"/>
          <w:szCs w:val="32"/>
        </w:rPr>
        <w:t>从这次绩效评估表明，实施财政事务专项经费，让协护各人员能够更好地完成税务相关工作。</w:t>
      </w:r>
    </w:p>
    <w:p w:rsidR="00EB1D70" w:rsidRDefault="00EB1D70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  <w:lang w:val="zh-CN"/>
        </w:rPr>
      </w:pP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（二）存在的问题。</w:t>
      </w:r>
    </w:p>
    <w:p w:rsidR="00EB1D70" w:rsidRDefault="00EB1D70" w:rsidP="001C6DBA">
      <w:pPr>
        <w:spacing w:line="460" w:lineRule="exact"/>
        <w:ind w:firstLineChars="200" w:firstLine="31680"/>
        <w:rPr>
          <w:rFonts w:ascii="Times New Roman" w:eastAsia="方正仿宋_GBK" w:hAnsi="Times New Roman" w:cs="Times New Roman"/>
          <w:sz w:val="32"/>
          <w:szCs w:val="32"/>
          <w:lang w:val="zh-CN"/>
        </w:rPr>
      </w:pPr>
      <w:r>
        <w:rPr>
          <w:rFonts w:ascii="Times New Roman" w:eastAsia="方正仿宋_GBK" w:hAnsi="Times New Roman" w:cs="方正仿宋_GBK" w:hint="eastAsia"/>
          <w:sz w:val="32"/>
          <w:szCs w:val="32"/>
        </w:rPr>
        <w:t>无</w:t>
      </w:r>
    </w:p>
    <w:p w:rsidR="00EB1D70" w:rsidRDefault="00EB1D70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  <w:lang w:val="zh-CN"/>
        </w:rPr>
      </w:pP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（三）相关建议。</w:t>
      </w:r>
    </w:p>
    <w:p w:rsidR="00EB1D70" w:rsidRDefault="00EB1D70" w:rsidP="001C6DBA">
      <w:pPr>
        <w:spacing w:line="460" w:lineRule="exact"/>
        <w:ind w:firstLineChars="200" w:firstLine="31680"/>
        <w:rPr>
          <w:rFonts w:ascii="Times New Roman" w:eastAsia="方正仿宋_GBK" w:hAnsi="Times New Roman" w:cs="Times New Roman"/>
          <w:sz w:val="32"/>
          <w:szCs w:val="32"/>
          <w:lang w:val="zh-CN"/>
        </w:rPr>
      </w:pPr>
      <w:r>
        <w:rPr>
          <w:rFonts w:ascii="Times New Roman" w:eastAsia="方正仿宋_GBK" w:hAnsi="Times New Roman" w:cs="方正仿宋_GBK" w:hint="eastAsia"/>
          <w:sz w:val="32"/>
          <w:szCs w:val="32"/>
        </w:rPr>
        <w:t>无</w:t>
      </w:r>
    </w:p>
    <w:p w:rsidR="00EB1D70" w:rsidRDefault="00EB1D70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</w:rPr>
      </w:pPr>
    </w:p>
    <w:p w:rsidR="00EB1D70" w:rsidRDefault="00EB1D70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</w:rPr>
      </w:pPr>
    </w:p>
    <w:p w:rsidR="00EB1D70" w:rsidRDefault="00EB1D70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</w:rPr>
      </w:pPr>
    </w:p>
    <w:p w:rsidR="00EB1D70" w:rsidRDefault="00EB1D70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</w:rPr>
      </w:pPr>
    </w:p>
    <w:p w:rsidR="00EB1D70" w:rsidRDefault="00EB1D70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</w:rPr>
      </w:pPr>
    </w:p>
    <w:p w:rsidR="00EB1D70" w:rsidRDefault="00EB1D70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</w:rPr>
      </w:pPr>
    </w:p>
    <w:p w:rsidR="00EB1D70" w:rsidRDefault="00EB1D70" w:rsidP="001C6DBA">
      <w:pPr>
        <w:spacing w:line="460" w:lineRule="exact"/>
        <w:ind w:left="31680" w:hangingChars="1200" w:firstLine="3168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/>
          <w:sz w:val="32"/>
          <w:szCs w:val="32"/>
        </w:rPr>
        <w:t xml:space="preserve">                                                                              </w:t>
      </w:r>
      <w:r>
        <w:rPr>
          <w:rFonts w:ascii="Times New Roman" w:eastAsia="方正仿宋_GBK" w:hAnsi="Times New Roman" w:cs="方正仿宋_GBK" w:hint="eastAsia"/>
          <w:sz w:val="32"/>
          <w:szCs w:val="32"/>
        </w:rPr>
        <w:t>沙依巴克区长胜南片区管委会</w:t>
      </w:r>
    </w:p>
    <w:p w:rsidR="00EB1D70" w:rsidRDefault="00EB1D70" w:rsidP="001C6DBA">
      <w:pPr>
        <w:spacing w:line="460" w:lineRule="exact"/>
        <w:ind w:firstLineChars="1500" w:firstLine="3168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/>
          <w:sz w:val="32"/>
          <w:szCs w:val="32"/>
        </w:rPr>
        <w:t>2018</w:t>
      </w:r>
      <w:r>
        <w:rPr>
          <w:rFonts w:ascii="Times New Roman" w:eastAsia="方正仿宋_GBK" w:hAnsi="Times New Roman" w:cs="方正仿宋_GBK" w:hint="eastAsia"/>
          <w:sz w:val="32"/>
          <w:szCs w:val="32"/>
        </w:rPr>
        <w:t>年</w:t>
      </w:r>
      <w:r>
        <w:rPr>
          <w:rFonts w:ascii="Times New Roman" w:eastAsia="方正仿宋_GBK" w:hAnsi="Times New Roman" w:cs="Times New Roman"/>
          <w:sz w:val="32"/>
          <w:szCs w:val="32"/>
        </w:rPr>
        <w:t>5</w:t>
      </w:r>
      <w:r>
        <w:rPr>
          <w:rFonts w:ascii="Times New Roman" w:eastAsia="方正仿宋_GBK" w:hAnsi="Times New Roman" w:cs="方正仿宋_GBK" w:hint="eastAsia"/>
          <w:sz w:val="32"/>
          <w:szCs w:val="32"/>
        </w:rPr>
        <w:t>月</w:t>
      </w:r>
      <w:r>
        <w:rPr>
          <w:rFonts w:ascii="Times New Roman" w:eastAsia="方正仿宋_GBK" w:hAnsi="Times New Roman" w:cs="Times New Roman"/>
          <w:sz w:val="32"/>
          <w:szCs w:val="32"/>
        </w:rPr>
        <w:t>20</w:t>
      </w:r>
      <w:r>
        <w:rPr>
          <w:rFonts w:ascii="Times New Roman" w:eastAsia="方正仿宋_GBK" w:hAnsi="Times New Roman" w:cs="方正仿宋_GBK" w:hint="eastAsia"/>
          <w:sz w:val="32"/>
          <w:szCs w:val="32"/>
        </w:rPr>
        <w:t>日</w:t>
      </w:r>
    </w:p>
    <w:p w:rsidR="00EB1D70" w:rsidRDefault="00EB1D70" w:rsidP="00C24FC4">
      <w:pPr>
        <w:spacing w:line="460" w:lineRule="exact"/>
        <w:ind w:firstLineChars="1500" w:firstLine="31680"/>
        <w:rPr>
          <w:rFonts w:ascii="Times New Roman" w:eastAsia="方正仿宋_GBK" w:hAnsi="Times New Roman" w:cs="Times New Roman"/>
          <w:sz w:val="32"/>
          <w:szCs w:val="32"/>
        </w:rPr>
      </w:pPr>
      <w:bookmarkStart w:id="0" w:name="_GoBack"/>
      <w:bookmarkEnd w:id="0"/>
    </w:p>
    <w:sectPr w:rsidR="00EB1D70" w:rsidSect="00C207B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es New Roma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方正小标宋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420"/>
  <w:doNotHyphenateCaps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84D44"/>
    <w:rsid w:val="000156FC"/>
    <w:rsid w:val="000B4CF4"/>
    <w:rsid w:val="000C2DD2"/>
    <w:rsid w:val="00156867"/>
    <w:rsid w:val="001C6DBA"/>
    <w:rsid w:val="001F71DD"/>
    <w:rsid w:val="002C506D"/>
    <w:rsid w:val="002C7741"/>
    <w:rsid w:val="002D0969"/>
    <w:rsid w:val="00327AE8"/>
    <w:rsid w:val="003717D1"/>
    <w:rsid w:val="003F4CB4"/>
    <w:rsid w:val="00406290"/>
    <w:rsid w:val="0041264A"/>
    <w:rsid w:val="00415E76"/>
    <w:rsid w:val="00456546"/>
    <w:rsid w:val="0058559F"/>
    <w:rsid w:val="006022EA"/>
    <w:rsid w:val="006C0FBC"/>
    <w:rsid w:val="007E2B0C"/>
    <w:rsid w:val="00807534"/>
    <w:rsid w:val="00856134"/>
    <w:rsid w:val="008769F0"/>
    <w:rsid w:val="008B3C7C"/>
    <w:rsid w:val="00984D44"/>
    <w:rsid w:val="009F267C"/>
    <w:rsid w:val="00A1074A"/>
    <w:rsid w:val="00A32C27"/>
    <w:rsid w:val="00A44F42"/>
    <w:rsid w:val="00AC4B67"/>
    <w:rsid w:val="00B32264"/>
    <w:rsid w:val="00B355CC"/>
    <w:rsid w:val="00B41CF2"/>
    <w:rsid w:val="00B44FE2"/>
    <w:rsid w:val="00B90399"/>
    <w:rsid w:val="00B905E8"/>
    <w:rsid w:val="00BA1783"/>
    <w:rsid w:val="00BB5F2A"/>
    <w:rsid w:val="00C207B8"/>
    <w:rsid w:val="00C24FC4"/>
    <w:rsid w:val="00C5264D"/>
    <w:rsid w:val="00C832DA"/>
    <w:rsid w:val="00CB0A02"/>
    <w:rsid w:val="00CF790D"/>
    <w:rsid w:val="00D43E0C"/>
    <w:rsid w:val="00DC3990"/>
    <w:rsid w:val="00E03E08"/>
    <w:rsid w:val="00E241AD"/>
    <w:rsid w:val="00EA5B5C"/>
    <w:rsid w:val="00EB1D70"/>
    <w:rsid w:val="00EF11F4"/>
    <w:rsid w:val="00FC3324"/>
    <w:rsid w:val="00FF031F"/>
    <w:rsid w:val="15753037"/>
    <w:rsid w:val="2235239A"/>
    <w:rsid w:val="4D1F659F"/>
    <w:rsid w:val="4EB945E8"/>
    <w:rsid w:val="669644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07B8"/>
    <w:pPr>
      <w:widowControl w:val="0"/>
      <w:jc w:val="both"/>
    </w:pPr>
    <w:rPr>
      <w:rFonts w:ascii="Calibri" w:hAnsi="Calibri" w:cs="Calibri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C207B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C207B8"/>
    <w:rPr>
      <w:sz w:val="18"/>
      <w:szCs w:val="18"/>
    </w:rPr>
  </w:style>
  <w:style w:type="paragraph" w:styleId="Header">
    <w:name w:val="header"/>
    <w:basedOn w:val="Normal"/>
    <w:link w:val="HeaderChar"/>
    <w:uiPriority w:val="99"/>
    <w:rsid w:val="00C207B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C207B8"/>
    <w:rPr>
      <w:sz w:val="18"/>
      <w:szCs w:val="18"/>
    </w:rPr>
  </w:style>
  <w:style w:type="paragraph" w:styleId="NormalWeb">
    <w:name w:val="Normal (Web)"/>
    <w:basedOn w:val="Normal"/>
    <w:uiPriority w:val="99"/>
    <w:rsid w:val="00C207B8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apple-converted-space">
    <w:name w:val="apple-converted-space"/>
    <w:basedOn w:val="DefaultParagraphFont"/>
    <w:uiPriority w:val="99"/>
    <w:rsid w:val="00C207B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2</Pages>
  <Words>100</Words>
  <Characters>574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刘群洋</dc:creator>
  <cp:keywords/>
  <dc:description/>
  <cp:lastModifiedBy>微软中国</cp:lastModifiedBy>
  <cp:revision>26</cp:revision>
  <dcterms:created xsi:type="dcterms:W3CDTF">2016-09-26T11:47:00Z</dcterms:created>
  <dcterms:modified xsi:type="dcterms:W3CDTF">2019-01-28T05:11:00Z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