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5AA0" w14:textId="77777777" w:rsidR="00ED5893" w:rsidRDefault="00ED5893" w:rsidP="00ED5893">
      <w:pPr>
        <w:spacing w:line="540" w:lineRule="exact"/>
        <w:jc w:val="left"/>
        <w:rPr>
          <w:rFonts w:ascii="黑体" w:eastAsia="黑体" w:hAnsi="黑体" w:cs="黑体"/>
          <w:bCs/>
          <w:kern w:val="0"/>
          <w:sz w:val="32"/>
          <w:szCs w:val="32"/>
        </w:rPr>
      </w:pPr>
      <w:r>
        <w:rPr>
          <w:rFonts w:ascii="黑体" w:eastAsia="黑体" w:hAnsi="黑体" w:cs="黑体" w:hint="eastAsia"/>
          <w:bCs/>
          <w:kern w:val="0"/>
          <w:sz w:val="32"/>
          <w:szCs w:val="32"/>
        </w:rPr>
        <w:t>附件4：</w:t>
      </w:r>
    </w:p>
    <w:p w14:paraId="59916FB6" w14:textId="77777777" w:rsidR="00ED5893" w:rsidRDefault="00ED5893" w:rsidP="00ED5893">
      <w:pPr>
        <w:spacing w:line="540" w:lineRule="exact"/>
        <w:rPr>
          <w:rFonts w:eastAsia="华文中宋"/>
          <w:b/>
          <w:kern w:val="0"/>
          <w:sz w:val="72"/>
          <w:szCs w:val="72"/>
        </w:rPr>
      </w:pPr>
    </w:p>
    <w:p w14:paraId="3B776CD0" w14:textId="77777777" w:rsidR="00ED5893" w:rsidRDefault="00ED5893" w:rsidP="00ED5893">
      <w:pPr>
        <w:spacing w:line="540" w:lineRule="exact"/>
        <w:jc w:val="center"/>
        <w:rPr>
          <w:rFonts w:eastAsia="华文中宋"/>
          <w:b/>
          <w:kern w:val="0"/>
          <w:sz w:val="52"/>
          <w:szCs w:val="52"/>
        </w:rPr>
      </w:pPr>
    </w:p>
    <w:p w14:paraId="6F963D47" w14:textId="77777777" w:rsidR="00ED5893" w:rsidRDefault="00ED5893" w:rsidP="00ED5893">
      <w:pPr>
        <w:spacing w:line="540" w:lineRule="exact"/>
        <w:jc w:val="center"/>
        <w:rPr>
          <w:rFonts w:eastAsia="华文中宋"/>
          <w:b/>
          <w:kern w:val="0"/>
          <w:sz w:val="52"/>
          <w:szCs w:val="52"/>
        </w:rPr>
      </w:pPr>
    </w:p>
    <w:p w14:paraId="71B9C533" w14:textId="77777777" w:rsidR="00ED5893" w:rsidRDefault="00ED5893" w:rsidP="00ED5893">
      <w:pPr>
        <w:spacing w:line="540" w:lineRule="exact"/>
        <w:jc w:val="center"/>
        <w:rPr>
          <w:rFonts w:eastAsia="方正小标宋_GBK"/>
          <w:kern w:val="0"/>
          <w:sz w:val="48"/>
          <w:szCs w:val="48"/>
        </w:rPr>
      </w:pPr>
      <w:r>
        <w:rPr>
          <w:rFonts w:eastAsia="方正小标宋_GBK" w:hint="eastAsia"/>
          <w:kern w:val="0"/>
          <w:sz w:val="48"/>
          <w:szCs w:val="48"/>
        </w:rPr>
        <w:t>优抚对象补助经费</w:t>
      </w:r>
      <w:r>
        <w:rPr>
          <w:rFonts w:eastAsia="方正小标宋_GBK"/>
          <w:kern w:val="0"/>
          <w:sz w:val="48"/>
          <w:szCs w:val="48"/>
        </w:rPr>
        <w:t>资金项目支出绩效</w:t>
      </w:r>
    </w:p>
    <w:p w14:paraId="7ECF31D4" w14:textId="77777777" w:rsidR="00ED5893" w:rsidRDefault="00ED5893" w:rsidP="00ED5893">
      <w:pPr>
        <w:spacing w:line="540" w:lineRule="exact"/>
        <w:jc w:val="center"/>
        <w:rPr>
          <w:rFonts w:eastAsia="方正小标宋_GBK"/>
          <w:kern w:val="0"/>
          <w:sz w:val="48"/>
          <w:szCs w:val="48"/>
        </w:rPr>
      </w:pPr>
      <w:r>
        <w:rPr>
          <w:rFonts w:eastAsia="方正小标宋_GBK"/>
          <w:kern w:val="0"/>
          <w:sz w:val="48"/>
          <w:szCs w:val="48"/>
        </w:rPr>
        <w:t>评价报告</w:t>
      </w:r>
    </w:p>
    <w:p w14:paraId="6DB79F67" w14:textId="77777777" w:rsidR="00ED5893" w:rsidRDefault="00ED5893" w:rsidP="00ED5893">
      <w:pPr>
        <w:spacing w:line="540" w:lineRule="exact"/>
        <w:jc w:val="center"/>
        <w:rPr>
          <w:rFonts w:eastAsia="华文中宋"/>
          <w:b/>
          <w:kern w:val="0"/>
          <w:sz w:val="52"/>
          <w:szCs w:val="52"/>
        </w:rPr>
      </w:pPr>
    </w:p>
    <w:p w14:paraId="386B2954" w14:textId="77777777" w:rsidR="00ED5893" w:rsidRDefault="00ED5893" w:rsidP="00ED5893">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 xml:space="preserve"> 202</w:t>
      </w:r>
      <w:r>
        <w:rPr>
          <w:rFonts w:eastAsia="仿宋_GB2312" w:hint="eastAsia"/>
          <w:kern w:val="0"/>
          <w:sz w:val="36"/>
          <w:szCs w:val="36"/>
        </w:rPr>
        <w:t>2</w:t>
      </w:r>
      <w:r>
        <w:rPr>
          <w:rFonts w:eastAsia="仿宋_GB2312"/>
          <w:kern w:val="0"/>
          <w:sz w:val="36"/>
          <w:szCs w:val="36"/>
        </w:rPr>
        <w:t>年度）</w:t>
      </w:r>
    </w:p>
    <w:p w14:paraId="021D5F8D" w14:textId="77777777" w:rsidR="00ED5893" w:rsidRDefault="00ED5893" w:rsidP="00ED5893">
      <w:pPr>
        <w:spacing w:line="540" w:lineRule="exact"/>
        <w:jc w:val="center"/>
        <w:rPr>
          <w:rFonts w:eastAsia="仿宋_GB2312"/>
          <w:kern w:val="0"/>
          <w:sz w:val="30"/>
          <w:szCs w:val="30"/>
        </w:rPr>
      </w:pPr>
    </w:p>
    <w:p w14:paraId="3BE74425" w14:textId="77777777" w:rsidR="00ED5893" w:rsidRDefault="00ED5893" w:rsidP="00ED5893">
      <w:pPr>
        <w:spacing w:line="540" w:lineRule="exact"/>
        <w:jc w:val="center"/>
        <w:rPr>
          <w:rFonts w:eastAsia="仿宋_GB2312"/>
          <w:kern w:val="0"/>
          <w:sz w:val="30"/>
          <w:szCs w:val="30"/>
        </w:rPr>
      </w:pPr>
    </w:p>
    <w:p w14:paraId="322E0175" w14:textId="77777777" w:rsidR="00ED5893" w:rsidRDefault="00ED5893" w:rsidP="00ED5893">
      <w:pPr>
        <w:spacing w:line="540" w:lineRule="exact"/>
        <w:jc w:val="center"/>
        <w:rPr>
          <w:rFonts w:eastAsia="仿宋_GB2312"/>
          <w:kern w:val="0"/>
          <w:sz w:val="30"/>
          <w:szCs w:val="30"/>
        </w:rPr>
      </w:pPr>
    </w:p>
    <w:p w14:paraId="29FAB0F5" w14:textId="77777777" w:rsidR="00ED5893" w:rsidRDefault="00ED5893" w:rsidP="00ED5893">
      <w:pPr>
        <w:spacing w:line="540" w:lineRule="exact"/>
        <w:jc w:val="center"/>
        <w:rPr>
          <w:rFonts w:eastAsia="仿宋_GB2312"/>
          <w:kern w:val="0"/>
          <w:sz w:val="30"/>
          <w:szCs w:val="30"/>
        </w:rPr>
      </w:pPr>
    </w:p>
    <w:p w14:paraId="11637D79" w14:textId="77777777" w:rsidR="00ED5893" w:rsidRDefault="00ED5893" w:rsidP="00ED5893">
      <w:pPr>
        <w:spacing w:line="540" w:lineRule="exact"/>
        <w:rPr>
          <w:rFonts w:eastAsia="仿宋_GB2312"/>
          <w:kern w:val="0"/>
          <w:sz w:val="30"/>
          <w:szCs w:val="30"/>
        </w:rPr>
      </w:pPr>
    </w:p>
    <w:p w14:paraId="30D155F6" w14:textId="77777777" w:rsidR="00ED5893" w:rsidRDefault="00ED5893" w:rsidP="00ED5893">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优抚对象补助经费</w:t>
      </w:r>
    </w:p>
    <w:p w14:paraId="69DB9163" w14:textId="77777777" w:rsidR="00ED5893" w:rsidRDefault="00ED5893" w:rsidP="00ED5893">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沙区退役军人事务局</w:t>
      </w:r>
    </w:p>
    <w:p w14:paraId="276566B2" w14:textId="77777777" w:rsidR="00ED5893" w:rsidRDefault="00ED5893" w:rsidP="00ED5893">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沙区政府</w:t>
      </w:r>
    </w:p>
    <w:p w14:paraId="78218B6F" w14:textId="77777777" w:rsidR="00ED5893" w:rsidRDefault="00ED5893" w:rsidP="00ED5893">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朱红燕</w:t>
      </w:r>
    </w:p>
    <w:p w14:paraId="39EF1A2F" w14:textId="77777777" w:rsidR="00ED5893" w:rsidRDefault="00ED5893" w:rsidP="00ED5893">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2023</w:t>
      </w:r>
      <w:r>
        <w:rPr>
          <w:rFonts w:eastAsia="仿宋_GB2312"/>
          <w:kern w:val="0"/>
          <w:sz w:val="36"/>
          <w:szCs w:val="36"/>
        </w:rPr>
        <w:t>年</w:t>
      </w:r>
      <w:r>
        <w:rPr>
          <w:rFonts w:eastAsia="仿宋_GB2312" w:hint="eastAsia"/>
          <w:kern w:val="0"/>
          <w:sz w:val="36"/>
          <w:szCs w:val="36"/>
        </w:rPr>
        <w:t>3</w:t>
      </w:r>
      <w:r>
        <w:rPr>
          <w:rFonts w:eastAsia="仿宋_GB2312"/>
          <w:kern w:val="0"/>
          <w:sz w:val="36"/>
          <w:szCs w:val="36"/>
        </w:rPr>
        <w:t>月</w:t>
      </w:r>
      <w:r>
        <w:rPr>
          <w:rFonts w:eastAsia="仿宋_GB2312" w:hint="eastAsia"/>
          <w:kern w:val="0"/>
          <w:sz w:val="36"/>
          <w:szCs w:val="36"/>
        </w:rPr>
        <w:t>23</w:t>
      </w:r>
      <w:r>
        <w:rPr>
          <w:rFonts w:eastAsia="仿宋_GB2312"/>
          <w:kern w:val="0"/>
          <w:sz w:val="36"/>
          <w:szCs w:val="36"/>
        </w:rPr>
        <w:t>日</w:t>
      </w:r>
    </w:p>
    <w:p w14:paraId="24CC5677" w14:textId="77777777" w:rsidR="00ED5893" w:rsidRDefault="00ED5893" w:rsidP="00ED5893">
      <w:pPr>
        <w:spacing w:line="540" w:lineRule="exact"/>
        <w:jc w:val="center"/>
        <w:rPr>
          <w:rFonts w:eastAsia="仿宋_GB2312"/>
          <w:kern w:val="0"/>
          <w:sz w:val="30"/>
          <w:szCs w:val="30"/>
        </w:rPr>
      </w:pPr>
    </w:p>
    <w:p w14:paraId="4E1DE174" w14:textId="77777777" w:rsidR="00ED5893" w:rsidRDefault="00ED5893" w:rsidP="00ED5893">
      <w:pPr>
        <w:spacing w:line="540" w:lineRule="exact"/>
        <w:rPr>
          <w:rStyle w:val="ad"/>
          <w:rFonts w:eastAsia="黑体"/>
          <w:b w:val="0"/>
          <w:spacing w:val="-4"/>
          <w:sz w:val="32"/>
          <w:szCs w:val="32"/>
        </w:rPr>
      </w:pPr>
    </w:p>
    <w:p w14:paraId="6B5F1141" w14:textId="77777777" w:rsidR="00ED5893" w:rsidRDefault="00ED5893" w:rsidP="00ED5893">
      <w:pPr>
        <w:spacing w:line="540" w:lineRule="exact"/>
        <w:ind w:firstLine="640"/>
        <w:rPr>
          <w:rStyle w:val="ad"/>
          <w:rFonts w:eastAsia="黑体"/>
          <w:b w:val="0"/>
          <w:spacing w:val="-4"/>
          <w:sz w:val="32"/>
          <w:szCs w:val="32"/>
        </w:rPr>
      </w:pPr>
    </w:p>
    <w:p w14:paraId="3925DCF4" w14:textId="77777777" w:rsidR="00ED5893" w:rsidRDefault="00ED5893" w:rsidP="00ED5893">
      <w:pPr>
        <w:spacing w:line="540" w:lineRule="exact"/>
        <w:rPr>
          <w:rStyle w:val="ad"/>
          <w:rFonts w:eastAsia="黑体"/>
          <w:b w:val="0"/>
          <w:spacing w:val="-4"/>
          <w:sz w:val="32"/>
          <w:szCs w:val="32"/>
        </w:rPr>
      </w:pPr>
    </w:p>
    <w:p w14:paraId="7C9A5DAB" w14:textId="77777777" w:rsidR="00ED5893" w:rsidRDefault="00ED5893" w:rsidP="00ED5893">
      <w:pPr>
        <w:spacing w:line="600" w:lineRule="exact"/>
        <w:jc w:val="center"/>
        <w:rPr>
          <w:rFonts w:eastAsia="黑体"/>
          <w:bCs/>
          <w:sz w:val="32"/>
          <w:szCs w:val="32"/>
        </w:rPr>
      </w:pPr>
    </w:p>
    <w:p w14:paraId="490871F1" w14:textId="77777777" w:rsidR="00ED5893" w:rsidRDefault="00ED5893" w:rsidP="00ED5893">
      <w:pPr>
        <w:spacing w:line="600" w:lineRule="exact"/>
        <w:rPr>
          <w:rFonts w:eastAsia="黑体"/>
          <w:bCs/>
          <w:sz w:val="32"/>
          <w:szCs w:val="32"/>
        </w:rPr>
      </w:pPr>
    </w:p>
    <w:p w14:paraId="6407F81A" w14:textId="77777777" w:rsidR="00ED5893" w:rsidRDefault="00ED5893" w:rsidP="00ED5893">
      <w:pPr>
        <w:spacing w:line="600" w:lineRule="exact"/>
        <w:rPr>
          <w:rFonts w:eastAsia="黑体"/>
          <w:bCs/>
          <w:sz w:val="32"/>
          <w:szCs w:val="32"/>
        </w:rPr>
      </w:pPr>
      <w:r>
        <w:rPr>
          <w:rFonts w:eastAsia="黑体"/>
          <w:bCs/>
          <w:sz w:val="32"/>
          <w:szCs w:val="32"/>
        </w:rPr>
        <w:lastRenderedPageBreak/>
        <w:t>一、基本情况</w:t>
      </w:r>
    </w:p>
    <w:p w14:paraId="20C5D736" w14:textId="77777777" w:rsidR="00ED5893" w:rsidRDefault="00ED5893" w:rsidP="00ED5893">
      <w:pPr>
        <w:spacing w:line="600" w:lineRule="exact"/>
        <w:ind w:firstLine="641"/>
        <w:rPr>
          <w:rFonts w:eastAsia="楷体_GB2312"/>
          <w:b/>
          <w:bCs/>
          <w:sz w:val="32"/>
          <w:szCs w:val="32"/>
        </w:rPr>
      </w:pPr>
      <w:r>
        <w:rPr>
          <w:rFonts w:eastAsia="楷体_GB2312"/>
          <w:b/>
          <w:bCs/>
          <w:sz w:val="32"/>
          <w:szCs w:val="32"/>
        </w:rPr>
        <w:t>（一）项目概况</w:t>
      </w:r>
    </w:p>
    <w:p w14:paraId="60DDFD52" w14:textId="77777777" w:rsidR="00ED5893" w:rsidRDefault="00ED5893" w:rsidP="00ED5893">
      <w:pPr>
        <w:spacing w:line="600" w:lineRule="exact"/>
        <w:ind w:firstLine="641"/>
        <w:rPr>
          <w:rFonts w:eastAsia="仿宋_GB2312"/>
          <w:b/>
          <w:bCs/>
          <w:sz w:val="32"/>
          <w:szCs w:val="32"/>
        </w:rPr>
      </w:pPr>
      <w:r>
        <w:rPr>
          <w:rFonts w:eastAsia="仿宋_GB2312"/>
          <w:b/>
          <w:bCs/>
          <w:sz w:val="32"/>
          <w:szCs w:val="32"/>
        </w:rPr>
        <w:t>1</w:t>
      </w:r>
      <w:r>
        <w:rPr>
          <w:rFonts w:eastAsia="仿宋_GB2312"/>
          <w:b/>
          <w:bCs/>
          <w:sz w:val="32"/>
          <w:szCs w:val="32"/>
        </w:rPr>
        <w:t>、项目背景</w:t>
      </w:r>
    </w:p>
    <w:p w14:paraId="3F4C104D" w14:textId="77777777" w:rsidR="00ED5893" w:rsidRDefault="00ED5893" w:rsidP="00ED5893">
      <w:pPr>
        <w:spacing w:line="600" w:lineRule="exact"/>
        <w:ind w:firstLineChars="200" w:firstLine="640"/>
        <w:rPr>
          <w:rStyle w:val="ad"/>
          <w:rFonts w:eastAsia="方正仿宋_GBK"/>
          <w:spacing w:val="-4"/>
          <w:sz w:val="32"/>
          <w:szCs w:val="32"/>
        </w:rPr>
      </w:pPr>
      <w:r>
        <w:rPr>
          <w:rFonts w:eastAsia="方正仿宋_GBK"/>
          <w:sz w:val="32"/>
          <w:szCs w:val="32"/>
        </w:rPr>
        <w:t>根据《军人抚恤优待条例》、《关于调整部分优抚对象等人员抚恤和生活补助（补贴）标准的通知》（新退役军人发</w:t>
      </w:r>
      <w:r>
        <w:rPr>
          <w:rFonts w:eastAsia="方正仿宋_GBK"/>
          <w:sz w:val="32"/>
          <w:szCs w:val="32"/>
        </w:rPr>
        <w:t>[2019]17</w:t>
      </w:r>
      <w:r>
        <w:rPr>
          <w:rFonts w:eastAsia="方正仿宋_GBK"/>
          <w:sz w:val="32"/>
          <w:szCs w:val="32"/>
        </w:rPr>
        <w:t>号）文件规定，我局进一步规范优抚资金管理事业，强化部门责任意识，提高财政资金使用效益，根据文件精神针对优抚对象补助经费支出进行项目绩效评价。</w:t>
      </w:r>
    </w:p>
    <w:p w14:paraId="641A27D2" w14:textId="77777777" w:rsidR="00ED5893" w:rsidRDefault="00ED5893" w:rsidP="00ED5893">
      <w:pPr>
        <w:pStyle w:val="a0"/>
        <w:numPr>
          <w:ilvl w:val="0"/>
          <w:numId w:val="1"/>
        </w:numPr>
        <w:spacing w:before="0" w:after="0" w:line="600" w:lineRule="exact"/>
        <w:ind w:firstLineChars="200" w:firstLine="643"/>
        <w:jc w:val="both"/>
        <w:rPr>
          <w:rFonts w:ascii="Times New Roman" w:eastAsia="仿宋_GB2312" w:hAnsi="Times New Roman"/>
          <w:kern w:val="2"/>
        </w:rPr>
      </w:pPr>
      <w:r>
        <w:rPr>
          <w:rFonts w:ascii="Times New Roman" w:eastAsia="仿宋_GB2312" w:hAnsi="Times New Roman"/>
          <w:kern w:val="2"/>
        </w:rPr>
        <w:t>项目主要内容：</w:t>
      </w:r>
    </w:p>
    <w:p w14:paraId="5A7698ED" w14:textId="77777777" w:rsidR="00ED5893" w:rsidRDefault="00ED5893" w:rsidP="00ED5893">
      <w:pPr>
        <w:spacing w:line="600" w:lineRule="exact"/>
        <w:ind w:firstLineChars="200" w:firstLine="640"/>
        <w:rPr>
          <w:rFonts w:eastAsia="方正仿宋_GBK"/>
          <w:sz w:val="32"/>
          <w:szCs w:val="32"/>
        </w:rPr>
      </w:pPr>
      <w:r>
        <w:rPr>
          <w:rFonts w:eastAsia="方正仿宋_GBK" w:hint="eastAsia"/>
          <w:sz w:val="32"/>
          <w:szCs w:val="32"/>
        </w:rPr>
        <w:t>为双拥、优抚政策得到有效落实、有力保障，国家投入专项资金，定期为优抚对象发放补助金，使重点优抚对象感受到政府的关心，增强他们的社会荣誉感，让更多的青年投入到国防建设中</w:t>
      </w:r>
      <w:r>
        <w:rPr>
          <w:rFonts w:eastAsia="方正仿宋_GBK"/>
          <w:sz w:val="32"/>
          <w:szCs w:val="32"/>
        </w:rPr>
        <w:t>。</w:t>
      </w:r>
    </w:p>
    <w:p w14:paraId="12D59CAF" w14:textId="77777777" w:rsidR="00ED5893" w:rsidRDefault="00ED5893" w:rsidP="00ED5893">
      <w:pPr>
        <w:spacing w:line="600" w:lineRule="exact"/>
        <w:ind w:firstLineChars="200" w:firstLine="640"/>
        <w:rPr>
          <w:rFonts w:eastAsia="方正仿宋_GBK"/>
          <w:sz w:val="32"/>
          <w:szCs w:val="32"/>
        </w:rPr>
      </w:pPr>
      <w:r>
        <w:rPr>
          <w:rFonts w:eastAsia="方正仿宋_GBK"/>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14:paraId="27E89E39" w14:textId="77777777" w:rsidR="00ED5893" w:rsidRDefault="00ED5893" w:rsidP="00ED5893">
      <w:pPr>
        <w:spacing w:line="600" w:lineRule="exact"/>
        <w:ind w:firstLineChars="200" w:firstLine="640"/>
        <w:rPr>
          <w:rFonts w:eastAsia="方正仿宋_GBK"/>
          <w:sz w:val="32"/>
          <w:szCs w:val="32"/>
        </w:rPr>
      </w:pPr>
      <w:r>
        <w:rPr>
          <w:rFonts w:eastAsia="方正仿宋_GBK" w:hint="eastAsia"/>
          <w:sz w:val="32"/>
          <w:szCs w:val="32"/>
        </w:rPr>
        <w:t>本项目总投资</w:t>
      </w:r>
      <w:r>
        <w:rPr>
          <w:rFonts w:eastAsia="方正仿宋_GBK" w:hint="eastAsia"/>
          <w:sz w:val="32"/>
          <w:szCs w:val="32"/>
        </w:rPr>
        <w:t>1798.23</w:t>
      </w:r>
      <w:r>
        <w:rPr>
          <w:rFonts w:eastAsia="方正仿宋_GBK" w:hint="eastAsia"/>
          <w:sz w:val="32"/>
          <w:szCs w:val="32"/>
        </w:rPr>
        <w:t>万元，其中：财政本级资金</w:t>
      </w:r>
      <w:r>
        <w:rPr>
          <w:rFonts w:eastAsia="方正仿宋_GBK" w:hint="eastAsia"/>
          <w:sz w:val="32"/>
          <w:szCs w:val="32"/>
        </w:rPr>
        <w:t>1798.23</w:t>
      </w:r>
      <w:r>
        <w:rPr>
          <w:rFonts w:eastAsia="方正仿宋_GBK" w:hint="eastAsia"/>
          <w:sz w:val="32"/>
          <w:szCs w:val="32"/>
        </w:rPr>
        <w:t>万元。项目实际支出</w:t>
      </w:r>
      <w:r>
        <w:rPr>
          <w:rFonts w:eastAsia="方正仿宋_GBK" w:hint="eastAsia"/>
          <w:sz w:val="32"/>
          <w:szCs w:val="32"/>
        </w:rPr>
        <w:t>1591.4</w:t>
      </w:r>
      <w:r>
        <w:rPr>
          <w:rFonts w:eastAsia="方正仿宋_GBK" w:hint="eastAsia"/>
          <w:sz w:val="32"/>
          <w:szCs w:val="32"/>
        </w:rPr>
        <w:t>万元，支出率为</w:t>
      </w:r>
      <w:r>
        <w:rPr>
          <w:rFonts w:eastAsia="方正仿宋_GBK" w:hint="eastAsia"/>
          <w:sz w:val="32"/>
          <w:szCs w:val="32"/>
        </w:rPr>
        <w:t>88.5%</w:t>
      </w:r>
      <w:r>
        <w:rPr>
          <w:rFonts w:eastAsia="方正仿宋_GBK" w:hint="eastAsia"/>
          <w:sz w:val="32"/>
          <w:szCs w:val="32"/>
        </w:rPr>
        <w:t>。</w:t>
      </w:r>
    </w:p>
    <w:p w14:paraId="220AB079" w14:textId="77777777" w:rsidR="00ED5893" w:rsidRDefault="00ED5893" w:rsidP="00ED5893">
      <w:pPr>
        <w:spacing w:line="60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0F20DB8A" w14:textId="77777777" w:rsidR="00ED5893" w:rsidRDefault="00ED5893" w:rsidP="00ED5893">
      <w:pPr>
        <w:spacing w:line="600" w:lineRule="exact"/>
        <w:ind w:firstLineChars="200" w:firstLine="640"/>
        <w:rPr>
          <w:rFonts w:eastAsia="仿宋_GB2312"/>
          <w:sz w:val="20"/>
          <w:szCs w:val="20"/>
        </w:rPr>
      </w:pPr>
      <w:r>
        <w:rPr>
          <w:rFonts w:eastAsia="仿宋_GB2312"/>
          <w:sz w:val="32"/>
          <w:szCs w:val="32"/>
        </w:rPr>
        <w:t>（</w:t>
      </w:r>
      <w:r>
        <w:rPr>
          <w:rFonts w:eastAsia="仿宋_GB2312"/>
          <w:sz w:val="32"/>
          <w:szCs w:val="32"/>
        </w:rPr>
        <w:t>1</w:t>
      </w:r>
      <w:r>
        <w:rPr>
          <w:rFonts w:eastAsia="仿宋_GB2312"/>
          <w:sz w:val="32"/>
          <w:szCs w:val="32"/>
        </w:rPr>
        <w:t>）资金安排</w:t>
      </w:r>
    </w:p>
    <w:p w14:paraId="7A92FED7" w14:textId="77777777" w:rsidR="00ED5893" w:rsidRDefault="00ED5893" w:rsidP="00ED5893">
      <w:pPr>
        <w:spacing w:line="600" w:lineRule="exact"/>
        <w:ind w:firstLineChars="200" w:firstLine="640"/>
        <w:rPr>
          <w:rFonts w:eastAsia="方正仿宋_GBK"/>
          <w:sz w:val="32"/>
          <w:szCs w:val="32"/>
        </w:rPr>
      </w:pPr>
      <w:r>
        <w:rPr>
          <w:rFonts w:eastAsia="方正仿宋_GBK" w:hint="eastAsia"/>
          <w:sz w:val="32"/>
          <w:szCs w:val="32"/>
        </w:rPr>
        <w:t>项目总投资</w:t>
      </w:r>
      <w:r>
        <w:rPr>
          <w:rFonts w:eastAsia="方正仿宋_GBK" w:hint="eastAsia"/>
          <w:sz w:val="32"/>
          <w:szCs w:val="32"/>
        </w:rPr>
        <w:t>1798.23</w:t>
      </w:r>
      <w:r>
        <w:rPr>
          <w:rFonts w:eastAsia="方正仿宋_GBK" w:hint="eastAsia"/>
          <w:sz w:val="32"/>
          <w:szCs w:val="32"/>
        </w:rPr>
        <w:t>万元，按照单位财务制度等相关规定，资金支出符合优抚对象补助经费专项资金费用范围，做到了专</w:t>
      </w:r>
      <w:r>
        <w:rPr>
          <w:rFonts w:eastAsia="方正仿宋_GBK" w:hint="eastAsia"/>
          <w:sz w:val="32"/>
          <w:szCs w:val="32"/>
        </w:rPr>
        <w:lastRenderedPageBreak/>
        <w:t>款专用。在项目资金拨付和使用过程中，为确保项目资金的安全性，提高项目资金使用效率，严格遵循优抚对象补助经费资金的拨付程序，认真审核项目实施各阶段的相关材料和手续，根据项目实施进展情况拨付资金。</w:t>
      </w:r>
    </w:p>
    <w:p w14:paraId="744789C5"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）预算资金来源及使用情况</w:t>
      </w:r>
      <w:bookmarkStart w:id="0" w:name="page10"/>
      <w:bookmarkEnd w:id="0"/>
    </w:p>
    <w:p w14:paraId="777D3A95" w14:textId="77777777" w:rsidR="00ED5893" w:rsidRDefault="00ED5893" w:rsidP="00ED5893">
      <w:pPr>
        <w:spacing w:line="600" w:lineRule="exact"/>
        <w:ind w:firstLineChars="200" w:firstLine="640"/>
        <w:rPr>
          <w:rFonts w:eastAsia="方正仿宋_GBK"/>
          <w:sz w:val="32"/>
          <w:szCs w:val="32"/>
        </w:rPr>
      </w:pPr>
      <w:r>
        <w:rPr>
          <w:rFonts w:eastAsia="方正仿宋_GBK" w:hint="eastAsia"/>
          <w:sz w:val="32"/>
          <w:szCs w:val="32"/>
        </w:rPr>
        <w:t>项目预算资金来源于中央资金，项目资金到位</w:t>
      </w:r>
      <w:r>
        <w:rPr>
          <w:rFonts w:eastAsia="方正仿宋_GBK" w:hint="eastAsia"/>
          <w:sz w:val="32"/>
          <w:szCs w:val="32"/>
        </w:rPr>
        <w:t>1798.23</w:t>
      </w:r>
      <w:r>
        <w:rPr>
          <w:rFonts w:eastAsia="方正仿宋_GBK" w:hint="eastAsia"/>
          <w:sz w:val="32"/>
          <w:szCs w:val="32"/>
        </w:rPr>
        <w:t>万元，全年执行</w:t>
      </w:r>
      <w:r>
        <w:rPr>
          <w:rFonts w:eastAsia="方正仿宋_GBK" w:hint="eastAsia"/>
          <w:sz w:val="32"/>
          <w:szCs w:val="32"/>
        </w:rPr>
        <w:t>1798.23</w:t>
      </w:r>
      <w:r>
        <w:rPr>
          <w:rFonts w:eastAsia="方正仿宋_GBK" w:hint="eastAsia"/>
          <w:sz w:val="32"/>
          <w:szCs w:val="32"/>
        </w:rPr>
        <w:t>万元，预算执行率为</w:t>
      </w:r>
      <w:r>
        <w:rPr>
          <w:rFonts w:eastAsia="方正仿宋_GBK" w:hint="eastAsia"/>
          <w:sz w:val="32"/>
          <w:szCs w:val="32"/>
        </w:rPr>
        <w:t>88.5%,</w:t>
      </w:r>
      <w:r>
        <w:rPr>
          <w:rFonts w:eastAsia="方正仿宋_GBK" w:hint="eastAsia"/>
          <w:sz w:val="32"/>
          <w:szCs w:val="32"/>
        </w:rPr>
        <w:t>主要用于支付项目实施进程中的各项费用。</w:t>
      </w:r>
    </w:p>
    <w:p w14:paraId="1A3D5540" w14:textId="77777777" w:rsidR="00ED5893" w:rsidRDefault="00ED5893" w:rsidP="00ED5893">
      <w:pPr>
        <w:spacing w:line="600" w:lineRule="exact"/>
        <w:ind w:firstLineChars="200" w:firstLine="643"/>
        <w:rPr>
          <w:rFonts w:eastAsia="楷体_GB2312"/>
          <w:b/>
          <w:bCs/>
          <w:sz w:val="32"/>
          <w:szCs w:val="32"/>
        </w:rPr>
      </w:pPr>
      <w:r>
        <w:rPr>
          <w:rFonts w:eastAsia="楷体_GB2312"/>
          <w:b/>
          <w:bCs/>
          <w:sz w:val="32"/>
          <w:szCs w:val="32"/>
        </w:rPr>
        <w:t>（二）项目绩效目标</w:t>
      </w:r>
    </w:p>
    <w:p w14:paraId="3DFC3A1D"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、总体目标</w:t>
      </w:r>
    </w:p>
    <w:p w14:paraId="104E376A" w14:textId="77777777" w:rsidR="00ED5893" w:rsidRDefault="00ED5893" w:rsidP="00ED5893">
      <w:pPr>
        <w:spacing w:line="600" w:lineRule="exact"/>
        <w:ind w:firstLineChars="200" w:firstLine="640"/>
        <w:rPr>
          <w:rFonts w:eastAsia="方正仿宋_GBK"/>
          <w:sz w:val="32"/>
          <w:szCs w:val="32"/>
        </w:rPr>
      </w:pPr>
      <w:r>
        <w:rPr>
          <w:rFonts w:eastAsia="方正仿宋_GBK" w:hint="eastAsia"/>
          <w:sz w:val="32"/>
          <w:szCs w:val="32"/>
        </w:rPr>
        <w:t>通过发放优抚对象补助经费的使用，保障各类优抚对象定期抚恤补助按标准及时发放到位，保障优抚对象生活水平，增强优抚对象的获得感、自豪感。</w:t>
      </w:r>
    </w:p>
    <w:p w14:paraId="23B09EEC" w14:textId="77777777" w:rsidR="00ED5893" w:rsidRDefault="00ED5893" w:rsidP="00ED5893">
      <w:pPr>
        <w:spacing w:line="600" w:lineRule="exact"/>
        <w:ind w:firstLineChars="200" w:firstLine="640"/>
      </w:pPr>
      <w:r>
        <w:rPr>
          <w:rFonts w:eastAsia="仿宋_GB2312"/>
          <w:sz w:val="32"/>
          <w:szCs w:val="32"/>
        </w:rPr>
        <w:t>2</w:t>
      </w:r>
      <w:r>
        <w:rPr>
          <w:rFonts w:eastAsia="仿宋_GB2312"/>
          <w:sz w:val="32"/>
          <w:szCs w:val="32"/>
        </w:rPr>
        <w:t>、阶段性目标</w:t>
      </w:r>
    </w:p>
    <w:p w14:paraId="49CD8D2A"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）前期准备：通过制定项目实施方案，经项目负责人审核通过后，有序开展后续工作。</w:t>
      </w:r>
    </w:p>
    <w:p w14:paraId="6DAD5E65"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）组织实施：资金一到位，立即根据项目要求实施项目。项目责任人按照项目实施方案要求逐一进行项目部署安排，提高项目质量及效率性。</w:t>
      </w:r>
    </w:p>
    <w:p w14:paraId="2F0B363D" w14:textId="77777777" w:rsidR="00ED5893" w:rsidRDefault="00ED5893" w:rsidP="00ED5893">
      <w:pPr>
        <w:spacing w:line="600" w:lineRule="exact"/>
        <w:ind w:firstLineChars="200" w:firstLine="640"/>
        <w:rPr>
          <w:rFonts w:eastAsia="黑体"/>
          <w:sz w:val="32"/>
          <w:szCs w:val="32"/>
        </w:rPr>
      </w:pPr>
      <w:r>
        <w:rPr>
          <w:rFonts w:eastAsia="黑体"/>
          <w:sz w:val="32"/>
          <w:szCs w:val="32"/>
        </w:rPr>
        <w:t>二、绩效评价工作开展情况</w:t>
      </w:r>
    </w:p>
    <w:p w14:paraId="5C2C8B37" w14:textId="77777777" w:rsidR="00ED5893" w:rsidRDefault="00ED5893" w:rsidP="00ED5893">
      <w:pPr>
        <w:spacing w:line="600" w:lineRule="exact"/>
        <w:ind w:firstLineChars="200" w:firstLine="643"/>
        <w:rPr>
          <w:rFonts w:eastAsia="楷体_GB2312"/>
          <w:b/>
          <w:bCs/>
          <w:sz w:val="32"/>
          <w:szCs w:val="32"/>
        </w:rPr>
      </w:pPr>
      <w:r>
        <w:rPr>
          <w:rFonts w:eastAsia="楷体_GB2312"/>
          <w:b/>
          <w:bCs/>
          <w:sz w:val="32"/>
          <w:szCs w:val="32"/>
        </w:rPr>
        <w:t>（一）绩效评价目的、对象和范围</w:t>
      </w:r>
    </w:p>
    <w:p w14:paraId="33E59AA4"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、绩效评价的目的</w:t>
      </w:r>
    </w:p>
    <w:p w14:paraId="0A6A615E"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财政支出绩效评价运用科学、规范的绩效评价方法，制定</w:t>
      </w:r>
      <w:r>
        <w:rPr>
          <w:rFonts w:eastAsia="仿宋_GB2312"/>
          <w:sz w:val="32"/>
          <w:szCs w:val="32"/>
        </w:rPr>
        <w:lastRenderedPageBreak/>
        <w:t>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14:paraId="2E261A2F" w14:textId="77777777" w:rsidR="00ED5893" w:rsidRDefault="00ED5893" w:rsidP="00ED5893">
      <w:pPr>
        <w:numPr>
          <w:ilvl w:val="0"/>
          <w:numId w:val="2"/>
        </w:numPr>
        <w:spacing w:line="600" w:lineRule="exact"/>
        <w:ind w:firstLineChars="200" w:firstLine="640"/>
        <w:rPr>
          <w:rFonts w:eastAsia="仿宋_GB2312"/>
          <w:sz w:val="32"/>
          <w:szCs w:val="32"/>
        </w:rPr>
      </w:pPr>
      <w:r>
        <w:rPr>
          <w:rFonts w:eastAsia="仿宋_GB2312"/>
          <w:sz w:val="32"/>
          <w:szCs w:val="32"/>
        </w:rPr>
        <w:t>项目在实施前向项目负责人提供财政支出绩效方面的资金管理信息，促进项目支出严格按照资金管理规定进行。</w:t>
      </w:r>
    </w:p>
    <w:p w14:paraId="06C7380C"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）项目绩效管理财政支出运行提供及时、有效的信息。</w:t>
      </w:r>
    </w:p>
    <w:p w14:paraId="23BDD5F7"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综合来看，通过开展有效的财政支出绩效评价管理，达到改进预算管理、控制节约成本，提高预算资金使用效益的目的。</w:t>
      </w:r>
    </w:p>
    <w:p w14:paraId="44C621A6"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b w:val="0"/>
          <w:bCs w:val="0"/>
        </w:rPr>
        <w:t>、绩效评价的对象</w:t>
      </w:r>
    </w:p>
    <w:p w14:paraId="0005AAA3" w14:textId="77777777" w:rsidR="00ED5893" w:rsidRDefault="00ED5893" w:rsidP="00ED5893">
      <w:pPr>
        <w:spacing w:line="600" w:lineRule="exact"/>
        <w:ind w:firstLineChars="200" w:firstLine="640"/>
        <w:rPr>
          <w:rFonts w:eastAsia="方正仿宋_GBK"/>
          <w:sz w:val="32"/>
          <w:szCs w:val="32"/>
        </w:rPr>
      </w:pPr>
      <w:r>
        <w:rPr>
          <w:rFonts w:eastAsia="方正仿宋_GBK" w:hint="eastAsia"/>
          <w:sz w:val="32"/>
          <w:szCs w:val="32"/>
        </w:rPr>
        <w:t>辖区内优抚对象。</w:t>
      </w:r>
    </w:p>
    <w:p w14:paraId="746FCDB5"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、绩效评价的范围</w:t>
      </w:r>
    </w:p>
    <w:p w14:paraId="00339631" w14:textId="77777777" w:rsidR="00ED5893" w:rsidRDefault="00ED5893" w:rsidP="00ED5893">
      <w:pPr>
        <w:spacing w:line="600" w:lineRule="exact"/>
        <w:ind w:firstLineChars="200" w:firstLine="640"/>
        <w:rPr>
          <w:rFonts w:eastAsia="方正仿宋_GBK"/>
          <w:sz w:val="32"/>
          <w:szCs w:val="32"/>
        </w:rPr>
      </w:pPr>
      <w:r>
        <w:rPr>
          <w:rFonts w:eastAsia="方正仿宋_GBK" w:hint="eastAsia"/>
          <w:sz w:val="32"/>
          <w:szCs w:val="32"/>
        </w:rPr>
        <w:t>优抚对象补助经费项目的决策、过程、产出、效益等。</w:t>
      </w:r>
    </w:p>
    <w:p w14:paraId="56157365" w14:textId="77777777" w:rsidR="00ED5893" w:rsidRDefault="00ED5893" w:rsidP="00ED5893">
      <w:pPr>
        <w:spacing w:line="60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0FF8E03C"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、绩效评价原则</w:t>
      </w:r>
    </w:p>
    <w:p w14:paraId="59BF06EE" w14:textId="77777777" w:rsidR="00ED5893" w:rsidRDefault="00ED5893" w:rsidP="00ED5893">
      <w:pPr>
        <w:spacing w:line="60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1079CDF4" w14:textId="77777777" w:rsidR="00ED5893" w:rsidRDefault="00ED5893" w:rsidP="00ED5893">
      <w:pPr>
        <w:pStyle w:val="a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2BDEB5ED" w14:textId="77777777" w:rsidR="00ED5893" w:rsidRDefault="00ED5893" w:rsidP="00ED5893">
      <w:pPr>
        <w:pStyle w:val="a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w:t>
      </w:r>
      <w:r>
        <w:rPr>
          <w:rFonts w:ascii="Times New Roman" w:eastAsia="仿宋_GB2312" w:hAnsi="Times New Roman"/>
          <w:b w:val="0"/>
          <w:bCs w:val="0"/>
        </w:rPr>
        <w:lastRenderedPageBreak/>
        <w:t>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9F605FD" w14:textId="77777777" w:rsidR="00ED5893" w:rsidRDefault="00ED5893" w:rsidP="00ED5893">
      <w:pPr>
        <w:pStyle w:val="a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0E5079EE" w14:textId="77777777" w:rsidR="00ED5893" w:rsidRDefault="00ED5893" w:rsidP="00ED5893">
      <w:pPr>
        <w:pStyle w:val="a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406249B9"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b w:val="0"/>
          <w:bCs w:val="0"/>
        </w:rPr>
        <w:t>、评价指标体系</w:t>
      </w:r>
    </w:p>
    <w:p w14:paraId="15B302C5" w14:textId="77777777" w:rsidR="00ED5893" w:rsidRDefault="00ED5893" w:rsidP="00ED5893">
      <w:pPr>
        <w:spacing w:line="60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0F7DFAC3"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6F09D158"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6B11A3F"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3348D7B3"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hint="eastAsia"/>
          <w:color w:val="000000"/>
          <w:spacing w:val="17"/>
          <w:sz w:val="32"/>
          <w:szCs w:val="32"/>
        </w:rPr>
        <w:t>20</w:t>
      </w:r>
      <w:r>
        <w:rPr>
          <w:rFonts w:eastAsia="仿宋_GB2312"/>
          <w:color w:val="000000"/>
          <w:spacing w:val="17"/>
          <w:sz w:val="32"/>
          <w:szCs w:val="32"/>
        </w:rPr>
        <w:t>分，项目过程权重为</w:t>
      </w:r>
      <w:r>
        <w:rPr>
          <w:rFonts w:eastAsia="仿宋_GB2312" w:hint="eastAsia"/>
          <w:color w:val="000000"/>
          <w:spacing w:val="17"/>
          <w:sz w:val="32"/>
          <w:szCs w:val="32"/>
        </w:rPr>
        <w:t>20</w:t>
      </w:r>
      <w:r>
        <w:rPr>
          <w:rFonts w:eastAsia="仿宋_GB2312"/>
          <w:color w:val="000000"/>
          <w:spacing w:val="17"/>
          <w:sz w:val="32"/>
          <w:szCs w:val="32"/>
        </w:rPr>
        <w:t>分，项目产出权重为</w:t>
      </w:r>
      <w:r>
        <w:rPr>
          <w:rFonts w:eastAsia="仿宋_GB2312" w:hint="eastAsia"/>
          <w:color w:val="000000"/>
          <w:spacing w:val="17"/>
          <w:sz w:val="32"/>
          <w:szCs w:val="32"/>
        </w:rPr>
        <w:t>4</w:t>
      </w:r>
      <w:r>
        <w:rPr>
          <w:rFonts w:eastAsia="仿宋_GB2312"/>
          <w:color w:val="000000"/>
          <w:spacing w:val="17"/>
          <w:sz w:val="32"/>
          <w:szCs w:val="32"/>
        </w:rPr>
        <w:t>0</w:t>
      </w:r>
      <w:r>
        <w:rPr>
          <w:rFonts w:eastAsia="仿宋_GB2312"/>
          <w:color w:val="000000"/>
          <w:spacing w:val="17"/>
          <w:sz w:val="32"/>
          <w:szCs w:val="32"/>
        </w:rPr>
        <w:t>分，项目效益权重为</w:t>
      </w:r>
      <w:r>
        <w:rPr>
          <w:rFonts w:eastAsia="仿宋_GB2312" w:hint="eastAsia"/>
          <w:color w:val="000000"/>
          <w:spacing w:val="17"/>
          <w:sz w:val="32"/>
          <w:szCs w:val="32"/>
        </w:rPr>
        <w:t>2</w:t>
      </w:r>
      <w:r>
        <w:rPr>
          <w:rFonts w:eastAsia="仿宋_GB2312"/>
          <w:color w:val="000000"/>
          <w:spacing w:val="17"/>
          <w:sz w:val="32"/>
          <w:szCs w:val="32"/>
        </w:rPr>
        <w:t>0</w:t>
      </w:r>
      <w:r>
        <w:rPr>
          <w:rFonts w:eastAsia="仿宋_GB2312"/>
          <w:color w:val="000000"/>
          <w:spacing w:val="17"/>
          <w:sz w:val="32"/>
          <w:szCs w:val="32"/>
        </w:rPr>
        <w:t>分。</w:t>
      </w:r>
    </w:p>
    <w:p w14:paraId="0C87CEB0"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5110F58D"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w:t>
      </w:r>
      <w:r>
        <w:rPr>
          <w:rFonts w:eastAsia="仿宋_GB2312"/>
          <w:color w:val="000000"/>
          <w:spacing w:val="17"/>
          <w:sz w:val="32"/>
          <w:szCs w:val="32"/>
        </w:rPr>
        <w:lastRenderedPageBreak/>
        <w:t>项目的先进水平，又要符合项目的实际绩效水平。具体采用计划标准等确定此次绩效评价指标标准值。</w:t>
      </w:r>
    </w:p>
    <w:p w14:paraId="12A9043B" w14:textId="77777777" w:rsidR="00ED5893" w:rsidRDefault="00ED5893" w:rsidP="00ED5893">
      <w:pPr>
        <w:pStyle w:val="a0"/>
        <w:spacing w:before="0" w:after="0" w:line="60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分，根据综合评分结果，评价计分</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分）对应的评分结果级别为优，</w:t>
      </w:r>
      <w:r>
        <w:rPr>
          <w:rFonts w:ascii="Times New Roman" w:eastAsia="仿宋_GB2312" w:hAnsi="Times New Roman"/>
          <w:b w:val="0"/>
          <w:bCs w:val="0"/>
          <w:color w:val="000000"/>
          <w:spacing w:val="17"/>
          <w:kern w:val="2"/>
        </w:rPr>
        <w:t>80-90</w:t>
      </w:r>
      <w:r>
        <w:rPr>
          <w:rFonts w:ascii="Times New Roman" w:eastAsia="仿宋_GB2312" w:hAnsi="Times New Roman"/>
          <w:b w:val="0"/>
          <w:bCs w:val="0"/>
          <w:color w:val="000000"/>
          <w:spacing w:val="17"/>
          <w:kern w:val="2"/>
        </w:rPr>
        <w:t>分（含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分）对应的评分结果级别为良，</w:t>
      </w:r>
      <w:r>
        <w:rPr>
          <w:rFonts w:ascii="Times New Roman" w:eastAsia="仿宋_GB2312" w:hAnsi="Times New Roman"/>
          <w:b w:val="0"/>
          <w:bCs w:val="0"/>
          <w:color w:val="000000"/>
          <w:spacing w:val="17"/>
          <w:kern w:val="2"/>
        </w:rPr>
        <w:t>60-80</w:t>
      </w:r>
      <w:r>
        <w:rPr>
          <w:rFonts w:ascii="Times New Roman" w:eastAsia="仿宋_GB2312" w:hAnsi="Times New Roman"/>
          <w:b w:val="0"/>
          <w:bCs w:val="0"/>
          <w:color w:val="000000"/>
          <w:spacing w:val="17"/>
          <w:kern w:val="2"/>
        </w:rPr>
        <w:t>分（含</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分）对应的评分结果级别为中，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分以下对应的评分结果级别为差。</w:t>
      </w:r>
    </w:p>
    <w:p w14:paraId="79141562" w14:textId="77777777" w:rsidR="00ED5893" w:rsidRDefault="00ED5893" w:rsidP="00ED5893">
      <w:pPr>
        <w:pStyle w:val="a0"/>
        <w:widowControl w:val="0"/>
        <w:spacing w:before="0" w:after="0" w:line="60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12855B86"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2114CE2B"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w:t>
      </w:r>
      <w:r>
        <w:rPr>
          <w:rFonts w:eastAsia="仿宋_GB2312"/>
          <w:color w:val="000000"/>
          <w:spacing w:val="17"/>
          <w:sz w:val="32"/>
          <w:szCs w:val="32"/>
        </w:rPr>
        <w:t xml:space="preserve">  </w:t>
      </w:r>
      <w:r>
        <w:rPr>
          <w:rFonts w:eastAsia="仿宋_GB2312"/>
          <w:color w:val="000000"/>
          <w:spacing w:val="17"/>
          <w:sz w:val="32"/>
          <w:szCs w:val="32"/>
        </w:rPr>
        <w:t>评价核心为资金的支出完成情况和项目的产出效益。</w:t>
      </w:r>
    </w:p>
    <w:p w14:paraId="3635FAB9"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4FE06066"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）比较法</w:t>
      </w:r>
    </w:p>
    <w:p w14:paraId="6DDF170C"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14:paraId="22841A14"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）因素分析法</w:t>
      </w:r>
    </w:p>
    <w:p w14:paraId="40E92857"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w:t>
      </w:r>
      <w:r>
        <w:rPr>
          <w:rFonts w:eastAsia="仿宋_GB2312"/>
          <w:color w:val="000000"/>
          <w:spacing w:val="17"/>
          <w:sz w:val="32"/>
          <w:szCs w:val="32"/>
        </w:rPr>
        <w:lastRenderedPageBreak/>
        <w:t>项目产出数量、成本控制、资金拨付文件及自评报告等相关资料的收集和审核，综合分析各因素对绩效目标实现的影响。</w:t>
      </w:r>
    </w:p>
    <w:p w14:paraId="4BBD587D"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、评价标准</w:t>
      </w:r>
    </w:p>
    <w:p w14:paraId="39F886CE" w14:textId="77777777" w:rsidR="00ED5893" w:rsidRDefault="00ED5893" w:rsidP="00ED5893">
      <w:pPr>
        <w:spacing w:line="600" w:lineRule="exact"/>
        <w:ind w:firstLineChars="200" w:firstLine="708"/>
        <w:rPr>
          <w:rFonts w:eastAsia="仿宋_GB2312"/>
          <w:color w:val="000000"/>
          <w:spacing w:val="17"/>
          <w:sz w:val="32"/>
          <w:szCs w:val="32"/>
        </w:rPr>
      </w:pPr>
      <w:r>
        <w:rPr>
          <w:rFonts w:eastAsia="仿宋_GB2312"/>
          <w:color w:val="000000"/>
          <w:spacing w:val="17"/>
          <w:sz w:val="32"/>
          <w:szCs w:val="32"/>
        </w:rPr>
        <w:t>绩效评价标准通常包括计划标准、行业标准、历史标准等，用于对绩效指标完成情况进行比较。本次评价主要采用了计划标准和行业标准。</w:t>
      </w:r>
    </w:p>
    <w:p w14:paraId="0E586D0C" w14:textId="77777777" w:rsidR="00ED5893" w:rsidRDefault="00ED5893" w:rsidP="00ED5893">
      <w:pPr>
        <w:pStyle w:val="a0"/>
        <w:numPr>
          <w:ilvl w:val="0"/>
          <w:numId w:val="3"/>
        </w:numPr>
        <w:spacing w:before="0" w:after="0" w:line="600" w:lineRule="exact"/>
        <w:ind w:firstLineChars="200" w:firstLine="711"/>
        <w:jc w:val="both"/>
        <w:rPr>
          <w:rFonts w:ascii="楷体" w:eastAsia="楷体" w:hAnsi="楷体" w:cs="楷体"/>
          <w:color w:val="000000"/>
          <w:spacing w:val="17"/>
        </w:rPr>
      </w:pPr>
      <w:r>
        <w:rPr>
          <w:rFonts w:ascii="楷体" w:eastAsia="楷体" w:hAnsi="楷体" w:cs="楷体" w:hint="eastAsia"/>
          <w:color w:val="000000"/>
          <w:spacing w:val="17"/>
        </w:rPr>
        <w:t>绩效评价工作过程</w:t>
      </w:r>
    </w:p>
    <w:p w14:paraId="715C2186" w14:textId="77777777" w:rsidR="00ED5893" w:rsidRDefault="00ED5893" w:rsidP="00ED5893">
      <w:pPr>
        <w:numPr>
          <w:ilvl w:val="0"/>
          <w:numId w:val="4"/>
        </w:numPr>
        <w:spacing w:line="600" w:lineRule="exact"/>
        <w:ind w:firstLineChars="200" w:firstLine="640"/>
        <w:rPr>
          <w:rFonts w:eastAsia="仿宋_GB2312"/>
          <w:bCs/>
          <w:sz w:val="32"/>
          <w:szCs w:val="32"/>
        </w:rPr>
      </w:pPr>
      <w:r>
        <w:rPr>
          <w:rFonts w:eastAsia="仿宋_GB2312" w:hint="eastAsia"/>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14:paraId="767F0C69" w14:textId="77777777" w:rsidR="00ED5893" w:rsidRDefault="00ED5893" w:rsidP="00ED5893">
      <w:pPr>
        <w:numPr>
          <w:ilvl w:val="0"/>
          <w:numId w:val="4"/>
        </w:numPr>
        <w:spacing w:line="600" w:lineRule="exact"/>
        <w:ind w:firstLineChars="200" w:firstLine="640"/>
        <w:rPr>
          <w:rFonts w:eastAsia="仿宋_GB2312"/>
          <w:bCs/>
          <w:sz w:val="32"/>
          <w:szCs w:val="32"/>
        </w:rPr>
      </w:pPr>
      <w:r>
        <w:rPr>
          <w:rFonts w:eastAsia="仿宋_GB2312" w:hint="eastAsia"/>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14:paraId="030C065E" w14:textId="77777777" w:rsidR="00ED5893" w:rsidRDefault="00ED5893" w:rsidP="00ED5893">
      <w:pPr>
        <w:numPr>
          <w:ilvl w:val="0"/>
          <w:numId w:val="4"/>
        </w:numPr>
        <w:spacing w:line="600" w:lineRule="exact"/>
        <w:ind w:firstLineChars="200" w:firstLine="640"/>
        <w:rPr>
          <w:sz w:val="32"/>
          <w:szCs w:val="32"/>
        </w:rPr>
      </w:pPr>
      <w:r>
        <w:rPr>
          <w:rFonts w:eastAsia="仿宋_GB2312" w:hint="eastAsia"/>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14:paraId="7F5CFF1D" w14:textId="77777777" w:rsidR="00ED5893" w:rsidRDefault="00ED5893" w:rsidP="00ED5893">
      <w:pPr>
        <w:numPr>
          <w:ilvl w:val="0"/>
          <w:numId w:val="5"/>
        </w:numPr>
        <w:spacing w:line="600" w:lineRule="exact"/>
        <w:ind w:firstLineChars="200" w:firstLine="640"/>
        <w:rPr>
          <w:rFonts w:eastAsia="黑体"/>
          <w:sz w:val="32"/>
          <w:szCs w:val="32"/>
        </w:rPr>
      </w:pPr>
      <w:r>
        <w:rPr>
          <w:rFonts w:eastAsia="黑体"/>
          <w:sz w:val="32"/>
          <w:szCs w:val="32"/>
        </w:rPr>
        <w:t>综合评价情况及评价结论（附相关评分表）</w:t>
      </w:r>
    </w:p>
    <w:p w14:paraId="2DB3F9DE" w14:textId="77777777" w:rsidR="00ED5893" w:rsidRDefault="00ED5893" w:rsidP="00ED5893">
      <w:pPr>
        <w:pStyle w:val="a0"/>
        <w:widowControl w:val="0"/>
        <w:spacing w:before="0" w:after="0" w:line="600" w:lineRule="exact"/>
        <w:ind w:firstLineChars="200" w:firstLine="640"/>
        <w:jc w:val="both"/>
        <w:outlineLvl w:val="9"/>
        <w:rPr>
          <w:rFonts w:ascii="Times New Roman" w:eastAsia="仿宋_GB2312" w:hAnsi="Times New Roman"/>
          <w:sz w:val="30"/>
          <w:szCs w:val="30"/>
        </w:rPr>
      </w:pPr>
      <w:r>
        <w:rPr>
          <w:rFonts w:ascii="Times New Roman" w:eastAsia="方正仿宋_GBK" w:hAnsi="Times New Roman" w:hint="eastAsia"/>
          <w:b w:val="0"/>
          <w:bCs w:val="0"/>
          <w:kern w:val="2"/>
        </w:rPr>
        <w:t>对优抚对象补助经费项目进行客观评价，最终评分结果：总得分为</w:t>
      </w:r>
      <w:r>
        <w:rPr>
          <w:rFonts w:ascii="Times New Roman" w:eastAsia="方正仿宋_GBK" w:hAnsi="Times New Roman" w:hint="eastAsia"/>
          <w:b w:val="0"/>
          <w:bCs w:val="0"/>
          <w:kern w:val="2"/>
        </w:rPr>
        <w:t xml:space="preserve"> 97.04</w:t>
      </w:r>
      <w:r>
        <w:rPr>
          <w:rFonts w:ascii="Times New Roman" w:eastAsia="方正仿宋_GBK" w:hAnsi="Times New Roman" w:hint="eastAsia"/>
          <w:b w:val="0"/>
          <w:bCs w:val="0"/>
          <w:kern w:val="2"/>
        </w:rPr>
        <w:t>分，属于“优”。其中，项目决策类指标权</w:t>
      </w:r>
      <w:r>
        <w:rPr>
          <w:rFonts w:ascii="Times New Roman" w:eastAsia="仿宋_GB2312" w:hAnsi="Times New Roman"/>
          <w:b w:val="0"/>
          <w:bCs w:val="0"/>
        </w:rPr>
        <w:t>重</w:t>
      </w:r>
      <w:r>
        <w:rPr>
          <w:rFonts w:ascii="Times New Roman" w:eastAsia="方正仿宋_GBK" w:hAnsi="Times New Roman" w:hint="eastAsia"/>
          <w:b w:val="0"/>
          <w:bCs w:val="0"/>
          <w:kern w:val="2"/>
        </w:rPr>
        <w:lastRenderedPageBreak/>
        <w:t>为</w:t>
      </w:r>
      <w:r>
        <w:rPr>
          <w:rFonts w:ascii="Times New Roman" w:eastAsia="方正仿宋_GBK" w:hAnsi="Times New Roman" w:hint="eastAsia"/>
          <w:b w:val="0"/>
          <w:bCs w:val="0"/>
          <w:kern w:val="2"/>
        </w:rPr>
        <w:t>20</w:t>
      </w:r>
      <w:r>
        <w:rPr>
          <w:rFonts w:ascii="Times New Roman" w:eastAsia="方正仿宋_GBK" w:hAnsi="Times New Roman" w:hint="eastAsia"/>
          <w:b w:val="0"/>
          <w:bCs w:val="0"/>
          <w:kern w:val="2"/>
        </w:rPr>
        <w:t>分，得分为</w:t>
      </w:r>
      <w:r>
        <w:rPr>
          <w:rFonts w:ascii="Times New Roman" w:eastAsia="方正仿宋_GBK" w:hAnsi="Times New Roman" w:hint="eastAsia"/>
          <w:b w:val="0"/>
          <w:bCs w:val="0"/>
          <w:kern w:val="2"/>
        </w:rPr>
        <w:t>18.92</w:t>
      </w:r>
      <w:r>
        <w:rPr>
          <w:rFonts w:ascii="Times New Roman" w:eastAsia="方正仿宋_GBK" w:hAnsi="Times New Roman" w:hint="eastAsia"/>
          <w:b w:val="0"/>
          <w:bCs w:val="0"/>
          <w:kern w:val="2"/>
        </w:rPr>
        <w:t>分，得分率为</w:t>
      </w:r>
      <w:r>
        <w:rPr>
          <w:rFonts w:ascii="Times New Roman" w:eastAsia="方正仿宋_GBK" w:hAnsi="Times New Roman" w:hint="eastAsia"/>
          <w:b w:val="0"/>
          <w:bCs w:val="0"/>
          <w:kern w:val="2"/>
        </w:rPr>
        <w:t xml:space="preserve"> 94.6%</w:t>
      </w:r>
      <w:r>
        <w:rPr>
          <w:rFonts w:ascii="Times New Roman" w:eastAsia="方正仿宋_GBK" w:hAnsi="Times New Roman" w:hint="eastAsia"/>
          <w:b w:val="0"/>
          <w:bCs w:val="0"/>
          <w:kern w:val="2"/>
        </w:rPr>
        <w:t>。项目过程类指标权重为</w:t>
      </w:r>
      <w:r>
        <w:rPr>
          <w:rFonts w:ascii="Times New Roman" w:eastAsia="方正仿宋_GBK" w:hAnsi="Times New Roman" w:hint="eastAsia"/>
          <w:b w:val="0"/>
          <w:bCs w:val="0"/>
          <w:kern w:val="2"/>
        </w:rPr>
        <w:t>20</w:t>
      </w:r>
      <w:r>
        <w:rPr>
          <w:rFonts w:ascii="Times New Roman" w:eastAsia="方正仿宋_GBK" w:hAnsi="Times New Roman" w:hint="eastAsia"/>
          <w:b w:val="0"/>
          <w:bCs w:val="0"/>
          <w:kern w:val="2"/>
        </w:rPr>
        <w:t>分，得分为</w:t>
      </w:r>
      <w:r>
        <w:rPr>
          <w:rFonts w:ascii="Times New Roman" w:eastAsia="方正仿宋_GBK" w:hAnsi="Times New Roman" w:hint="eastAsia"/>
          <w:b w:val="0"/>
          <w:bCs w:val="0"/>
          <w:kern w:val="2"/>
        </w:rPr>
        <w:t>19.54</w:t>
      </w:r>
      <w:r>
        <w:rPr>
          <w:rFonts w:ascii="Times New Roman" w:eastAsia="方正仿宋_GBK" w:hAnsi="Times New Roman" w:hint="eastAsia"/>
          <w:b w:val="0"/>
          <w:bCs w:val="0"/>
          <w:kern w:val="2"/>
        </w:rPr>
        <w:t>分，得分率为</w:t>
      </w:r>
      <w:r>
        <w:rPr>
          <w:rFonts w:ascii="Times New Roman" w:eastAsia="方正仿宋_GBK" w:hAnsi="Times New Roman" w:hint="eastAsia"/>
          <w:b w:val="0"/>
          <w:bCs w:val="0"/>
          <w:kern w:val="2"/>
        </w:rPr>
        <w:t xml:space="preserve"> 97.7%</w:t>
      </w:r>
      <w:r>
        <w:rPr>
          <w:rFonts w:ascii="Times New Roman" w:eastAsia="方正仿宋_GBK" w:hAnsi="Times New Roman" w:hint="eastAsia"/>
          <w:b w:val="0"/>
          <w:bCs w:val="0"/>
          <w:kern w:val="2"/>
        </w:rPr>
        <w:t>。项目产出类指标权重为</w:t>
      </w:r>
      <w:r>
        <w:rPr>
          <w:rFonts w:ascii="Times New Roman" w:eastAsia="方正仿宋_GBK" w:hAnsi="Times New Roman" w:hint="eastAsia"/>
          <w:b w:val="0"/>
          <w:bCs w:val="0"/>
          <w:kern w:val="2"/>
        </w:rPr>
        <w:t>40</w:t>
      </w:r>
      <w:r>
        <w:rPr>
          <w:rFonts w:ascii="Times New Roman" w:eastAsia="方正仿宋_GBK" w:hAnsi="Times New Roman" w:hint="eastAsia"/>
          <w:b w:val="0"/>
          <w:bCs w:val="0"/>
          <w:kern w:val="2"/>
        </w:rPr>
        <w:t>分，得分为</w:t>
      </w:r>
      <w:r>
        <w:rPr>
          <w:rFonts w:ascii="Times New Roman" w:eastAsia="方正仿宋_GBK" w:hAnsi="Times New Roman" w:hint="eastAsia"/>
          <w:b w:val="0"/>
          <w:bCs w:val="0"/>
          <w:kern w:val="2"/>
        </w:rPr>
        <w:t>38.58</w:t>
      </w:r>
      <w:r>
        <w:rPr>
          <w:rFonts w:ascii="Times New Roman" w:eastAsia="方正仿宋_GBK" w:hAnsi="Times New Roman" w:hint="eastAsia"/>
          <w:b w:val="0"/>
          <w:bCs w:val="0"/>
          <w:kern w:val="2"/>
        </w:rPr>
        <w:t>分，得分率为</w:t>
      </w:r>
      <w:r>
        <w:rPr>
          <w:rFonts w:ascii="Times New Roman" w:eastAsia="方正仿宋_GBK" w:hAnsi="Times New Roman" w:hint="eastAsia"/>
          <w:b w:val="0"/>
          <w:bCs w:val="0"/>
          <w:kern w:val="2"/>
        </w:rPr>
        <w:t xml:space="preserve"> 96.45%</w:t>
      </w:r>
      <w:r>
        <w:rPr>
          <w:rFonts w:ascii="Times New Roman" w:eastAsia="方正仿宋_GBK" w:hAnsi="Times New Roman" w:hint="eastAsia"/>
          <w:b w:val="0"/>
          <w:bCs w:val="0"/>
          <w:kern w:val="2"/>
        </w:rPr>
        <w:t>。项目效益类指标权重为</w:t>
      </w:r>
      <w:r>
        <w:rPr>
          <w:rFonts w:ascii="Times New Roman" w:eastAsia="方正仿宋_GBK" w:hAnsi="Times New Roman" w:hint="eastAsia"/>
          <w:b w:val="0"/>
          <w:bCs w:val="0"/>
          <w:kern w:val="2"/>
        </w:rPr>
        <w:t>20</w:t>
      </w:r>
      <w:r>
        <w:rPr>
          <w:rFonts w:ascii="Times New Roman" w:eastAsia="方正仿宋_GBK" w:hAnsi="Times New Roman" w:hint="eastAsia"/>
          <w:b w:val="0"/>
          <w:bCs w:val="0"/>
          <w:kern w:val="2"/>
        </w:rPr>
        <w:t>分，得分为</w:t>
      </w:r>
      <w:r>
        <w:rPr>
          <w:rFonts w:ascii="Times New Roman" w:eastAsia="方正仿宋_GBK" w:hAnsi="Times New Roman" w:hint="eastAsia"/>
          <w:b w:val="0"/>
          <w:bCs w:val="0"/>
          <w:kern w:val="2"/>
        </w:rPr>
        <w:t>20</w:t>
      </w:r>
      <w:r>
        <w:rPr>
          <w:rFonts w:ascii="Times New Roman" w:eastAsia="方正仿宋_GBK" w:hAnsi="Times New Roman" w:hint="eastAsia"/>
          <w:b w:val="0"/>
          <w:bCs w:val="0"/>
          <w:kern w:val="2"/>
        </w:rPr>
        <w:t>分，得分率为</w:t>
      </w:r>
      <w:r>
        <w:rPr>
          <w:rFonts w:ascii="Times New Roman" w:eastAsia="方正仿宋_GBK" w:hAnsi="Times New Roman" w:hint="eastAsia"/>
          <w:b w:val="0"/>
          <w:bCs w:val="0"/>
          <w:kern w:val="2"/>
        </w:rPr>
        <w:t>100%</w:t>
      </w:r>
      <w:r>
        <w:rPr>
          <w:rFonts w:ascii="Times New Roman" w:eastAsia="方正仿宋_GBK" w:hAnsi="Times New Roman" w:hint="eastAsia"/>
          <w:b w:val="0"/>
          <w:bCs w:val="0"/>
          <w:kern w:val="2"/>
        </w:rPr>
        <w:t>。</w:t>
      </w:r>
    </w:p>
    <w:p w14:paraId="6C858DA4" w14:textId="77777777" w:rsidR="00ED5893" w:rsidRDefault="00ED5893" w:rsidP="00ED5893">
      <w:pPr>
        <w:pStyle w:val="a0"/>
        <w:rPr>
          <w:rFonts w:ascii="Times New Roman" w:eastAsia="仿宋_GB2312" w:hAnsi="Times New Roman"/>
          <w:sz w:val="30"/>
          <w:szCs w:val="30"/>
        </w:rPr>
      </w:pPr>
      <w:r>
        <w:rPr>
          <w:rFonts w:ascii="Times New Roman" w:eastAsia="仿宋_GB2312" w:hAnsi="Times New Roman"/>
          <w:sz w:val="30"/>
          <w:szCs w:val="30"/>
        </w:rPr>
        <w:t>表</w:t>
      </w:r>
      <w:r>
        <w:rPr>
          <w:rFonts w:ascii="Times New Roman" w:eastAsia="仿宋_GB2312" w:hAnsi="Times New Roman"/>
          <w:sz w:val="30"/>
          <w:szCs w:val="30"/>
        </w:rPr>
        <w:t>1</w:t>
      </w:r>
      <w:r>
        <w:rPr>
          <w:rFonts w:ascii="Times New Roman" w:eastAsia="仿宋_GB2312" w:hAnsi="Times New Roman"/>
          <w:sz w:val="30"/>
          <w:szCs w:val="30"/>
        </w:rPr>
        <w:t>综合评分表</w:t>
      </w:r>
    </w:p>
    <w:p w14:paraId="5A97BE2B" w14:textId="77777777" w:rsidR="00ED5893" w:rsidRDefault="00ED5893" w:rsidP="00ED5893"/>
    <w:p w14:paraId="0A675F8D" w14:textId="77777777" w:rsidR="00ED5893" w:rsidRDefault="00ED5893" w:rsidP="00ED5893"/>
    <w:tbl>
      <w:tblPr>
        <w:tblpPr w:leftFromText="180" w:rightFromText="180" w:vertAnchor="text" w:horzAnchor="page" w:tblpX="1016" w:tblpY="-67"/>
        <w:tblOverlap w:val="never"/>
        <w:tblW w:w="9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04"/>
        <w:gridCol w:w="990"/>
        <w:gridCol w:w="1283"/>
        <w:gridCol w:w="1707"/>
        <w:gridCol w:w="727"/>
        <w:gridCol w:w="1044"/>
        <w:gridCol w:w="924"/>
        <w:gridCol w:w="1215"/>
        <w:gridCol w:w="960"/>
      </w:tblGrid>
      <w:tr w:rsidR="00ED5893" w14:paraId="351C1364" w14:textId="77777777" w:rsidTr="00845F28">
        <w:trPr>
          <w:trHeight w:val="380"/>
          <w:tblHeader/>
        </w:trPr>
        <w:tc>
          <w:tcPr>
            <w:tcW w:w="1104" w:type="dxa"/>
            <w:shd w:val="clear" w:color="auto" w:fill="BFBFBF"/>
            <w:vAlign w:val="center"/>
          </w:tcPr>
          <w:p w14:paraId="3AC9553A" w14:textId="77777777" w:rsidR="00ED5893" w:rsidRDefault="00ED5893" w:rsidP="00845F28">
            <w:pPr>
              <w:widowControl/>
              <w:spacing w:line="0" w:lineRule="atLeast"/>
              <w:rPr>
                <w:b/>
                <w:bCs/>
                <w:color w:val="000000"/>
                <w:kern w:val="0"/>
                <w:sz w:val="22"/>
                <w:szCs w:val="22"/>
              </w:rPr>
            </w:pPr>
            <w:r>
              <w:rPr>
                <w:b/>
                <w:bCs/>
                <w:color w:val="000000"/>
                <w:kern w:val="0"/>
                <w:sz w:val="22"/>
                <w:szCs w:val="22"/>
              </w:rPr>
              <w:lastRenderedPageBreak/>
              <w:t>一级指标</w:t>
            </w:r>
          </w:p>
        </w:tc>
        <w:tc>
          <w:tcPr>
            <w:tcW w:w="990" w:type="dxa"/>
            <w:shd w:val="clear" w:color="auto" w:fill="BFBFBF"/>
            <w:vAlign w:val="center"/>
          </w:tcPr>
          <w:p w14:paraId="58D763F7"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分值</w:t>
            </w:r>
          </w:p>
        </w:tc>
        <w:tc>
          <w:tcPr>
            <w:tcW w:w="1283" w:type="dxa"/>
            <w:shd w:val="clear" w:color="auto" w:fill="BFBFBF"/>
            <w:vAlign w:val="center"/>
          </w:tcPr>
          <w:p w14:paraId="5A22E906"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二级指标</w:t>
            </w:r>
          </w:p>
        </w:tc>
        <w:tc>
          <w:tcPr>
            <w:tcW w:w="1707" w:type="dxa"/>
            <w:shd w:val="clear" w:color="auto" w:fill="BFBFBF"/>
            <w:vAlign w:val="center"/>
          </w:tcPr>
          <w:p w14:paraId="08527369"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三级指标</w:t>
            </w:r>
          </w:p>
        </w:tc>
        <w:tc>
          <w:tcPr>
            <w:tcW w:w="727" w:type="dxa"/>
            <w:shd w:val="clear" w:color="auto" w:fill="BFBFBF"/>
            <w:vAlign w:val="center"/>
          </w:tcPr>
          <w:p w14:paraId="5E2229A8"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权重</w:t>
            </w:r>
          </w:p>
        </w:tc>
        <w:tc>
          <w:tcPr>
            <w:tcW w:w="1044" w:type="dxa"/>
            <w:shd w:val="clear" w:color="auto" w:fill="BFBFBF"/>
            <w:vAlign w:val="center"/>
          </w:tcPr>
          <w:p w14:paraId="5FA4F9CE" w14:textId="77777777" w:rsidR="00ED5893" w:rsidRDefault="00ED5893" w:rsidP="00845F28">
            <w:pPr>
              <w:widowControl/>
              <w:tabs>
                <w:tab w:val="left" w:pos="1333"/>
                <w:tab w:val="center" w:pos="3623"/>
              </w:tabs>
              <w:spacing w:line="0" w:lineRule="atLeast"/>
              <w:jc w:val="center"/>
              <w:rPr>
                <w:b/>
                <w:bCs/>
                <w:color w:val="000000"/>
                <w:kern w:val="0"/>
                <w:sz w:val="22"/>
                <w:szCs w:val="22"/>
              </w:rPr>
            </w:pPr>
            <w:r>
              <w:rPr>
                <w:b/>
                <w:bCs/>
                <w:color w:val="000000"/>
                <w:kern w:val="0"/>
                <w:sz w:val="22"/>
                <w:szCs w:val="22"/>
              </w:rPr>
              <w:t>目标值</w:t>
            </w:r>
          </w:p>
        </w:tc>
        <w:tc>
          <w:tcPr>
            <w:tcW w:w="924" w:type="dxa"/>
            <w:shd w:val="clear" w:color="auto" w:fill="BFBFBF"/>
            <w:vAlign w:val="center"/>
          </w:tcPr>
          <w:p w14:paraId="571043A1" w14:textId="77777777" w:rsidR="00ED5893" w:rsidRDefault="00ED5893" w:rsidP="00845F28">
            <w:pPr>
              <w:widowControl/>
              <w:tabs>
                <w:tab w:val="left" w:pos="1333"/>
                <w:tab w:val="center" w:pos="3623"/>
              </w:tabs>
              <w:spacing w:line="0" w:lineRule="atLeast"/>
              <w:jc w:val="center"/>
              <w:rPr>
                <w:b/>
                <w:bCs/>
                <w:color w:val="000000"/>
                <w:kern w:val="0"/>
                <w:sz w:val="22"/>
                <w:szCs w:val="22"/>
              </w:rPr>
            </w:pPr>
            <w:r>
              <w:rPr>
                <w:b/>
                <w:bCs/>
                <w:color w:val="000000"/>
                <w:kern w:val="0"/>
                <w:sz w:val="22"/>
                <w:szCs w:val="22"/>
              </w:rPr>
              <w:t>业绩值</w:t>
            </w:r>
          </w:p>
        </w:tc>
        <w:tc>
          <w:tcPr>
            <w:tcW w:w="1215" w:type="dxa"/>
            <w:shd w:val="clear" w:color="auto" w:fill="BFBFBF"/>
            <w:vAlign w:val="center"/>
          </w:tcPr>
          <w:p w14:paraId="25FF51A1" w14:textId="77777777" w:rsidR="00ED5893" w:rsidRDefault="00ED5893" w:rsidP="00845F28">
            <w:pPr>
              <w:widowControl/>
              <w:tabs>
                <w:tab w:val="left" w:pos="1333"/>
                <w:tab w:val="center" w:pos="3623"/>
              </w:tabs>
              <w:spacing w:line="0" w:lineRule="atLeast"/>
              <w:jc w:val="center"/>
              <w:rPr>
                <w:b/>
                <w:bCs/>
                <w:color w:val="000000"/>
                <w:kern w:val="0"/>
                <w:sz w:val="22"/>
                <w:szCs w:val="22"/>
              </w:rPr>
            </w:pPr>
            <w:r>
              <w:rPr>
                <w:b/>
                <w:bCs/>
                <w:color w:val="000000"/>
                <w:kern w:val="0"/>
                <w:sz w:val="22"/>
                <w:szCs w:val="22"/>
              </w:rPr>
              <w:t>得分率</w:t>
            </w:r>
          </w:p>
        </w:tc>
        <w:tc>
          <w:tcPr>
            <w:tcW w:w="960" w:type="dxa"/>
            <w:shd w:val="clear" w:color="auto" w:fill="BFBFBF"/>
            <w:vAlign w:val="center"/>
          </w:tcPr>
          <w:p w14:paraId="4EEB54AB" w14:textId="77777777" w:rsidR="00ED5893" w:rsidRDefault="00ED5893" w:rsidP="00845F28">
            <w:pPr>
              <w:widowControl/>
              <w:tabs>
                <w:tab w:val="left" w:pos="1333"/>
                <w:tab w:val="center" w:pos="3623"/>
              </w:tabs>
              <w:spacing w:line="0" w:lineRule="atLeast"/>
              <w:jc w:val="center"/>
              <w:rPr>
                <w:b/>
                <w:bCs/>
                <w:color w:val="000000"/>
                <w:kern w:val="0"/>
                <w:sz w:val="22"/>
                <w:szCs w:val="22"/>
              </w:rPr>
            </w:pPr>
            <w:r>
              <w:rPr>
                <w:b/>
                <w:bCs/>
                <w:color w:val="000000"/>
                <w:kern w:val="0"/>
                <w:sz w:val="22"/>
                <w:szCs w:val="22"/>
              </w:rPr>
              <w:t>得分</w:t>
            </w:r>
          </w:p>
        </w:tc>
      </w:tr>
      <w:tr w:rsidR="00ED5893" w14:paraId="2A120104" w14:textId="77777777" w:rsidTr="00845F28">
        <w:trPr>
          <w:trHeight w:val="567"/>
        </w:trPr>
        <w:tc>
          <w:tcPr>
            <w:tcW w:w="1104" w:type="dxa"/>
            <w:vMerge w:val="restart"/>
            <w:shd w:val="clear" w:color="auto" w:fill="FFFFFF"/>
            <w:vAlign w:val="center"/>
          </w:tcPr>
          <w:p w14:paraId="1120B30E"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决策　</w:t>
            </w:r>
          </w:p>
          <w:p w14:paraId="2E81DDC1"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　</w:t>
            </w:r>
          </w:p>
          <w:p w14:paraId="4724FB65" w14:textId="77777777" w:rsidR="00ED5893" w:rsidRDefault="00ED5893" w:rsidP="00845F28">
            <w:pPr>
              <w:spacing w:line="0" w:lineRule="atLeast"/>
              <w:jc w:val="center"/>
              <w:rPr>
                <w:color w:val="000000"/>
                <w:kern w:val="0"/>
                <w:sz w:val="22"/>
                <w:szCs w:val="22"/>
              </w:rPr>
            </w:pPr>
            <w:r>
              <w:rPr>
                <w:color w:val="000000"/>
                <w:kern w:val="0"/>
                <w:sz w:val="22"/>
                <w:szCs w:val="22"/>
              </w:rPr>
              <w:t xml:space="preserve">　</w:t>
            </w:r>
          </w:p>
          <w:p w14:paraId="70CD3A10"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　</w:t>
            </w:r>
          </w:p>
        </w:tc>
        <w:tc>
          <w:tcPr>
            <w:tcW w:w="990" w:type="dxa"/>
            <w:vMerge w:val="restart"/>
            <w:shd w:val="clear" w:color="auto" w:fill="FFFFFF"/>
            <w:vAlign w:val="center"/>
          </w:tcPr>
          <w:p w14:paraId="0C3978FE" w14:textId="77777777" w:rsidR="00ED5893" w:rsidRDefault="00ED5893" w:rsidP="00845F28">
            <w:pPr>
              <w:widowControl/>
              <w:spacing w:line="0" w:lineRule="atLeast"/>
              <w:jc w:val="center"/>
              <w:rPr>
                <w:color w:val="000000"/>
                <w:kern w:val="0"/>
                <w:sz w:val="22"/>
                <w:szCs w:val="22"/>
              </w:rPr>
            </w:pPr>
            <w:r>
              <w:rPr>
                <w:rFonts w:hint="eastAsia"/>
                <w:kern w:val="0"/>
                <w:sz w:val="22"/>
                <w:szCs w:val="22"/>
              </w:rPr>
              <w:t>20</w:t>
            </w:r>
            <w:r>
              <w:rPr>
                <w:kern w:val="0"/>
                <w:sz w:val="22"/>
                <w:szCs w:val="22"/>
              </w:rPr>
              <w:t>分</w:t>
            </w:r>
          </w:p>
        </w:tc>
        <w:tc>
          <w:tcPr>
            <w:tcW w:w="1283" w:type="dxa"/>
            <w:vMerge w:val="restart"/>
            <w:shd w:val="clear" w:color="auto" w:fill="FFFFFF"/>
            <w:vAlign w:val="center"/>
          </w:tcPr>
          <w:p w14:paraId="13E36172"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项目立项　</w:t>
            </w:r>
          </w:p>
        </w:tc>
        <w:tc>
          <w:tcPr>
            <w:tcW w:w="1707" w:type="dxa"/>
            <w:shd w:val="clear" w:color="auto" w:fill="FFFFFF"/>
            <w:vAlign w:val="center"/>
          </w:tcPr>
          <w:p w14:paraId="151E1C99" w14:textId="77777777" w:rsidR="00ED5893" w:rsidRDefault="00ED5893" w:rsidP="00845F28">
            <w:pPr>
              <w:widowControl/>
              <w:spacing w:line="0" w:lineRule="atLeast"/>
              <w:jc w:val="center"/>
              <w:rPr>
                <w:color w:val="000000"/>
                <w:kern w:val="0"/>
                <w:sz w:val="22"/>
                <w:szCs w:val="22"/>
              </w:rPr>
            </w:pPr>
            <w:r>
              <w:rPr>
                <w:color w:val="000000"/>
                <w:kern w:val="0"/>
                <w:sz w:val="22"/>
                <w:szCs w:val="22"/>
              </w:rPr>
              <w:t>立项依据</w:t>
            </w:r>
          </w:p>
          <w:p w14:paraId="3F3BC651" w14:textId="77777777" w:rsidR="00ED5893" w:rsidRDefault="00ED5893" w:rsidP="00845F28">
            <w:pPr>
              <w:widowControl/>
              <w:spacing w:line="0" w:lineRule="atLeast"/>
              <w:jc w:val="center"/>
              <w:rPr>
                <w:color w:val="000000"/>
                <w:kern w:val="0"/>
                <w:sz w:val="22"/>
                <w:szCs w:val="22"/>
              </w:rPr>
            </w:pPr>
            <w:r>
              <w:rPr>
                <w:color w:val="000000"/>
                <w:kern w:val="0"/>
                <w:sz w:val="22"/>
                <w:szCs w:val="22"/>
              </w:rPr>
              <w:t>充分性</w:t>
            </w:r>
          </w:p>
        </w:tc>
        <w:tc>
          <w:tcPr>
            <w:tcW w:w="727" w:type="dxa"/>
            <w:shd w:val="clear" w:color="auto" w:fill="FFFFFF"/>
            <w:vAlign w:val="center"/>
          </w:tcPr>
          <w:p w14:paraId="7333D5C2"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c>
          <w:tcPr>
            <w:tcW w:w="1044" w:type="dxa"/>
            <w:shd w:val="clear" w:color="auto" w:fill="FFFFFF"/>
            <w:vAlign w:val="center"/>
          </w:tcPr>
          <w:p w14:paraId="269C667E" w14:textId="77777777" w:rsidR="00ED5893" w:rsidRDefault="00ED5893" w:rsidP="00845F28">
            <w:pPr>
              <w:widowControl/>
              <w:spacing w:line="0" w:lineRule="atLeast"/>
              <w:jc w:val="center"/>
              <w:rPr>
                <w:color w:val="000000"/>
                <w:kern w:val="0"/>
                <w:sz w:val="22"/>
                <w:szCs w:val="22"/>
              </w:rPr>
            </w:pPr>
            <w:r>
              <w:rPr>
                <w:color w:val="000000"/>
                <w:kern w:val="0"/>
                <w:sz w:val="22"/>
                <w:szCs w:val="22"/>
              </w:rPr>
              <w:t>充分</w:t>
            </w:r>
          </w:p>
        </w:tc>
        <w:tc>
          <w:tcPr>
            <w:tcW w:w="924" w:type="dxa"/>
            <w:shd w:val="clear" w:color="auto" w:fill="FFFFFF"/>
            <w:vAlign w:val="center"/>
          </w:tcPr>
          <w:p w14:paraId="5914C2B8" w14:textId="77777777" w:rsidR="00ED5893" w:rsidRDefault="00ED5893" w:rsidP="00845F28">
            <w:pPr>
              <w:widowControl/>
              <w:spacing w:line="0" w:lineRule="atLeast"/>
              <w:jc w:val="center"/>
              <w:rPr>
                <w:color w:val="000000"/>
                <w:kern w:val="0"/>
                <w:sz w:val="22"/>
                <w:szCs w:val="22"/>
              </w:rPr>
            </w:pPr>
            <w:r>
              <w:rPr>
                <w:color w:val="000000"/>
                <w:kern w:val="0"/>
                <w:sz w:val="22"/>
                <w:szCs w:val="22"/>
              </w:rPr>
              <w:t>充分</w:t>
            </w:r>
          </w:p>
        </w:tc>
        <w:tc>
          <w:tcPr>
            <w:tcW w:w="1215" w:type="dxa"/>
            <w:shd w:val="clear" w:color="auto" w:fill="FFFFFF"/>
            <w:vAlign w:val="center"/>
          </w:tcPr>
          <w:p w14:paraId="0C7EE99C"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auto" w:fill="FFFFFF"/>
            <w:vAlign w:val="center"/>
          </w:tcPr>
          <w:p w14:paraId="7BD4B433"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r>
      <w:tr w:rsidR="00ED5893" w14:paraId="3A66FD84" w14:textId="77777777" w:rsidTr="00845F28">
        <w:trPr>
          <w:trHeight w:val="567"/>
        </w:trPr>
        <w:tc>
          <w:tcPr>
            <w:tcW w:w="1104" w:type="dxa"/>
            <w:vMerge/>
            <w:shd w:val="clear" w:color="auto" w:fill="FFFFFF"/>
            <w:vAlign w:val="center"/>
          </w:tcPr>
          <w:p w14:paraId="0FBDACEE" w14:textId="77777777" w:rsidR="00ED5893" w:rsidRDefault="00ED5893" w:rsidP="00845F28">
            <w:pPr>
              <w:spacing w:line="0" w:lineRule="atLeast"/>
              <w:jc w:val="center"/>
              <w:rPr>
                <w:color w:val="000000"/>
                <w:kern w:val="0"/>
                <w:sz w:val="22"/>
                <w:szCs w:val="22"/>
              </w:rPr>
            </w:pPr>
          </w:p>
        </w:tc>
        <w:tc>
          <w:tcPr>
            <w:tcW w:w="990" w:type="dxa"/>
            <w:vMerge/>
            <w:shd w:val="clear" w:color="auto" w:fill="FFFFFF"/>
            <w:vAlign w:val="center"/>
          </w:tcPr>
          <w:p w14:paraId="7A9FDBF5" w14:textId="77777777" w:rsidR="00ED5893" w:rsidRDefault="00ED5893" w:rsidP="00845F28">
            <w:pPr>
              <w:widowControl/>
              <w:spacing w:line="0" w:lineRule="atLeast"/>
              <w:jc w:val="center"/>
              <w:rPr>
                <w:color w:val="000000"/>
                <w:kern w:val="0"/>
                <w:sz w:val="22"/>
                <w:szCs w:val="22"/>
              </w:rPr>
            </w:pPr>
          </w:p>
        </w:tc>
        <w:tc>
          <w:tcPr>
            <w:tcW w:w="1283" w:type="dxa"/>
            <w:vMerge/>
            <w:shd w:val="clear" w:color="auto" w:fill="FFFFFF"/>
            <w:vAlign w:val="center"/>
          </w:tcPr>
          <w:p w14:paraId="61C63A5E" w14:textId="77777777" w:rsidR="00ED5893" w:rsidRDefault="00ED5893" w:rsidP="00845F28">
            <w:pPr>
              <w:widowControl/>
              <w:spacing w:line="0" w:lineRule="atLeast"/>
              <w:jc w:val="center"/>
              <w:rPr>
                <w:color w:val="000000"/>
                <w:kern w:val="0"/>
                <w:sz w:val="22"/>
                <w:szCs w:val="22"/>
              </w:rPr>
            </w:pPr>
          </w:p>
        </w:tc>
        <w:tc>
          <w:tcPr>
            <w:tcW w:w="1707" w:type="dxa"/>
            <w:shd w:val="clear" w:color="auto" w:fill="FFFFFF"/>
            <w:vAlign w:val="center"/>
          </w:tcPr>
          <w:p w14:paraId="0CBA0570" w14:textId="77777777" w:rsidR="00ED5893" w:rsidRDefault="00ED5893" w:rsidP="00845F28">
            <w:pPr>
              <w:widowControl/>
              <w:spacing w:line="0" w:lineRule="atLeast"/>
              <w:jc w:val="center"/>
              <w:rPr>
                <w:color w:val="000000"/>
                <w:kern w:val="0"/>
                <w:sz w:val="22"/>
                <w:szCs w:val="22"/>
              </w:rPr>
            </w:pPr>
            <w:r>
              <w:rPr>
                <w:color w:val="000000"/>
                <w:kern w:val="0"/>
                <w:sz w:val="22"/>
                <w:szCs w:val="22"/>
              </w:rPr>
              <w:t>立项程序</w:t>
            </w:r>
          </w:p>
          <w:p w14:paraId="576F52A2" w14:textId="77777777" w:rsidR="00ED5893" w:rsidRDefault="00ED5893" w:rsidP="00845F28">
            <w:pPr>
              <w:widowControl/>
              <w:spacing w:line="0" w:lineRule="atLeast"/>
              <w:jc w:val="center"/>
              <w:rPr>
                <w:color w:val="000000"/>
                <w:kern w:val="0"/>
                <w:sz w:val="22"/>
                <w:szCs w:val="22"/>
              </w:rPr>
            </w:pPr>
            <w:r>
              <w:rPr>
                <w:color w:val="000000"/>
                <w:kern w:val="0"/>
                <w:sz w:val="22"/>
                <w:szCs w:val="22"/>
              </w:rPr>
              <w:t>规范性</w:t>
            </w:r>
          </w:p>
        </w:tc>
        <w:tc>
          <w:tcPr>
            <w:tcW w:w="727" w:type="dxa"/>
            <w:shd w:val="clear" w:color="auto" w:fill="FFFFFF"/>
            <w:vAlign w:val="center"/>
          </w:tcPr>
          <w:p w14:paraId="64C1EC7D"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c>
          <w:tcPr>
            <w:tcW w:w="1044" w:type="dxa"/>
            <w:shd w:val="clear" w:color="auto" w:fill="FFFFFF"/>
            <w:vAlign w:val="center"/>
          </w:tcPr>
          <w:p w14:paraId="7E9A56DE" w14:textId="77777777" w:rsidR="00ED5893" w:rsidRDefault="00ED5893" w:rsidP="00845F28">
            <w:pPr>
              <w:widowControl/>
              <w:spacing w:line="0" w:lineRule="atLeast"/>
              <w:jc w:val="center"/>
              <w:rPr>
                <w:color w:val="000000"/>
                <w:kern w:val="0"/>
                <w:sz w:val="22"/>
                <w:szCs w:val="22"/>
              </w:rPr>
            </w:pPr>
            <w:r>
              <w:rPr>
                <w:color w:val="000000"/>
                <w:kern w:val="0"/>
                <w:sz w:val="22"/>
                <w:szCs w:val="22"/>
              </w:rPr>
              <w:t>规范</w:t>
            </w:r>
          </w:p>
        </w:tc>
        <w:tc>
          <w:tcPr>
            <w:tcW w:w="924" w:type="dxa"/>
            <w:shd w:val="clear" w:color="auto" w:fill="FFFFFF"/>
            <w:vAlign w:val="center"/>
          </w:tcPr>
          <w:p w14:paraId="02036C3A" w14:textId="77777777" w:rsidR="00ED5893" w:rsidRDefault="00ED5893" w:rsidP="00845F28">
            <w:pPr>
              <w:widowControl/>
              <w:spacing w:line="0" w:lineRule="atLeast"/>
              <w:jc w:val="center"/>
              <w:rPr>
                <w:color w:val="000000"/>
                <w:kern w:val="0"/>
                <w:sz w:val="22"/>
                <w:szCs w:val="22"/>
              </w:rPr>
            </w:pPr>
            <w:r>
              <w:rPr>
                <w:color w:val="000000"/>
                <w:kern w:val="0"/>
                <w:sz w:val="22"/>
                <w:szCs w:val="22"/>
              </w:rPr>
              <w:t>规范</w:t>
            </w:r>
          </w:p>
        </w:tc>
        <w:tc>
          <w:tcPr>
            <w:tcW w:w="1215" w:type="dxa"/>
            <w:shd w:val="clear" w:color="auto" w:fill="FFFFFF"/>
            <w:vAlign w:val="center"/>
          </w:tcPr>
          <w:p w14:paraId="585B9DFF"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auto" w:fill="FFFFFF"/>
            <w:vAlign w:val="center"/>
          </w:tcPr>
          <w:p w14:paraId="4DC930EE"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r>
      <w:tr w:rsidR="00ED5893" w14:paraId="229DF752" w14:textId="77777777" w:rsidTr="00845F28">
        <w:trPr>
          <w:trHeight w:val="567"/>
        </w:trPr>
        <w:tc>
          <w:tcPr>
            <w:tcW w:w="1104" w:type="dxa"/>
            <w:vMerge/>
            <w:shd w:val="clear" w:color="auto" w:fill="FFFFFF"/>
            <w:vAlign w:val="center"/>
          </w:tcPr>
          <w:p w14:paraId="1C188FBD" w14:textId="77777777" w:rsidR="00ED5893" w:rsidRDefault="00ED5893" w:rsidP="00845F28">
            <w:pPr>
              <w:spacing w:line="0" w:lineRule="atLeast"/>
              <w:jc w:val="center"/>
              <w:rPr>
                <w:color w:val="000000"/>
                <w:kern w:val="0"/>
                <w:sz w:val="22"/>
                <w:szCs w:val="22"/>
              </w:rPr>
            </w:pPr>
          </w:p>
        </w:tc>
        <w:tc>
          <w:tcPr>
            <w:tcW w:w="990" w:type="dxa"/>
            <w:vMerge/>
            <w:shd w:val="clear" w:color="auto" w:fill="FFFFFF"/>
            <w:vAlign w:val="center"/>
          </w:tcPr>
          <w:p w14:paraId="754F16E1" w14:textId="77777777" w:rsidR="00ED5893" w:rsidRDefault="00ED5893" w:rsidP="00845F28">
            <w:pPr>
              <w:widowControl/>
              <w:spacing w:line="0" w:lineRule="atLeast"/>
              <w:jc w:val="center"/>
              <w:rPr>
                <w:color w:val="000000"/>
                <w:kern w:val="0"/>
                <w:sz w:val="22"/>
                <w:szCs w:val="22"/>
              </w:rPr>
            </w:pPr>
          </w:p>
        </w:tc>
        <w:tc>
          <w:tcPr>
            <w:tcW w:w="1283" w:type="dxa"/>
            <w:vMerge w:val="restart"/>
            <w:shd w:val="clear" w:color="auto" w:fill="FFFFFF"/>
            <w:vAlign w:val="center"/>
          </w:tcPr>
          <w:p w14:paraId="762DB20B"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绩效目标　</w:t>
            </w:r>
          </w:p>
        </w:tc>
        <w:tc>
          <w:tcPr>
            <w:tcW w:w="1707" w:type="dxa"/>
            <w:shd w:val="clear" w:color="auto" w:fill="FFFFFF"/>
            <w:vAlign w:val="center"/>
          </w:tcPr>
          <w:p w14:paraId="52143706" w14:textId="77777777" w:rsidR="00ED5893" w:rsidRDefault="00ED5893" w:rsidP="00845F28">
            <w:pPr>
              <w:widowControl/>
              <w:spacing w:line="0" w:lineRule="atLeast"/>
              <w:jc w:val="center"/>
              <w:rPr>
                <w:color w:val="000000"/>
                <w:kern w:val="0"/>
                <w:sz w:val="22"/>
                <w:szCs w:val="22"/>
              </w:rPr>
            </w:pPr>
            <w:r>
              <w:rPr>
                <w:color w:val="000000"/>
                <w:kern w:val="0"/>
                <w:sz w:val="22"/>
                <w:szCs w:val="22"/>
              </w:rPr>
              <w:t>绩效目标</w:t>
            </w:r>
          </w:p>
          <w:p w14:paraId="6C8FB1BA"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合理性</w:t>
            </w:r>
          </w:p>
        </w:tc>
        <w:tc>
          <w:tcPr>
            <w:tcW w:w="727" w:type="dxa"/>
            <w:shd w:val="clear" w:color="000000" w:fill="FFFFFF"/>
            <w:vAlign w:val="center"/>
          </w:tcPr>
          <w:p w14:paraId="5FA21086"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c>
          <w:tcPr>
            <w:tcW w:w="1044" w:type="dxa"/>
            <w:shd w:val="clear" w:color="000000" w:fill="FFFFFF"/>
            <w:vAlign w:val="center"/>
          </w:tcPr>
          <w:p w14:paraId="6760CA81"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w:t>
            </w:r>
          </w:p>
        </w:tc>
        <w:tc>
          <w:tcPr>
            <w:tcW w:w="924" w:type="dxa"/>
            <w:shd w:val="clear" w:color="000000" w:fill="FFFFFF"/>
            <w:vAlign w:val="center"/>
          </w:tcPr>
          <w:p w14:paraId="0745B14D"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w:t>
            </w:r>
          </w:p>
        </w:tc>
        <w:tc>
          <w:tcPr>
            <w:tcW w:w="1215" w:type="dxa"/>
            <w:shd w:val="clear" w:color="000000" w:fill="FFFFFF"/>
            <w:vAlign w:val="center"/>
          </w:tcPr>
          <w:p w14:paraId="17AF82CF"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4339FCA4"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r>
      <w:tr w:rsidR="00ED5893" w14:paraId="406BFBAC" w14:textId="77777777" w:rsidTr="00845F28">
        <w:trPr>
          <w:trHeight w:val="567"/>
        </w:trPr>
        <w:tc>
          <w:tcPr>
            <w:tcW w:w="1104" w:type="dxa"/>
            <w:vMerge/>
            <w:shd w:val="clear" w:color="auto" w:fill="FFFFFF"/>
            <w:vAlign w:val="center"/>
          </w:tcPr>
          <w:p w14:paraId="2125D32B" w14:textId="77777777" w:rsidR="00ED5893" w:rsidRDefault="00ED5893" w:rsidP="00845F28">
            <w:pPr>
              <w:widowControl/>
              <w:spacing w:line="0" w:lineRule="atLeast"/>
              <w:jc w:val="center"/>
              <w:rPr>
                <w:color w:val="000000"/>
                <w:kern w:val="0"/>
                <w:sz w:val="22"/>
                <w:szCs w:val="22"/>
              </w:rPr>
            </w:pPr>
          </w:p>
        </w:tc>
        <w:tc>
          <w:tcPr>
            <w:tcW w:w="990" w:type="dxa"/>
            <w:vMerge/>
            <w:shd w:val="clear" w:color="auto" w:fill="FFFFFF"/>
            <w:vAlign w:val="center"/>
          </w:tcPr>
          <w:p w14:paraId="4322CBF2" w14:textId="77777777" w:rsidR="00ED5893" w:rsidRDefault="00ED5893" w:rsidP="00845F28">
            <w:pPr>
              <w:widowControl/>
              <w:spacing w:line="0" w:lineRule="atLeast"/>
              <w:jc w:val="center"/>
              <w:rPr>
                <w:color w:val="000000"/>
                <w:kern w:val="0"/>
                <w:sz w:val="22"/>
                <w:szCs w:val="22"/>
              </w:rPr>
            </w:pPr>
          </w:p>
        </w:tc>
        <w:tc>
          <w:tcPr>
            <w:tcW w:w="1283" w:type="dxa"/>
            <w:vMerge/>
            <w:shd w:val="clear" w:color="auto" w:fill="FFFFFF"/>
            <w:vAlign w:val="center"/>
          </w:tcPr>
          <w:p w14:paraId="28F6ED04" w14:textId="77777777" w:rsidR="00ED5893" w:rsidRDefault="00ED5893" w:rsidP="00845F28">
            <w:pPr>
              <w:widowControl/>
              <w:spacing w:line="0" w:lineRule="atLeast"/>
              <w:jc w:val="center"/>
              <w:rPr>
                <w:color w:val="000000"/>
                <w:kern w:val="0"/>
                <w:sz w:val="22"/>
                <w:szCs w:val="22"/>
              </w:rPr>
            </w:pPr>
          </w:p>
        </w:tc>
        <w:tc>
          <w:tcPr>
            <w:tcW w:w="1707" w:type="dxa"/>
            <w:shd w:val="clear" w:color="auto" w:fill="FFFFFF"/>
            <w:vAlign w:val="center"/>
          </w:tcPr>
          <w:p w14:paraId="23EF6DB9" w14:textId="77777777" w:rsidR="00ED5893" w:rsidRDefault="00ED5893" w:rsidP="00845F28">
            <w:pPr>
              <w:widowControl/>
              <w:spacing w:line="0" w:lineRule="atLeast"/>
              <w:jc w:val="center"/>
              <w:rPr>
                <w:color w:val="000000"/>
                <w:kern w:val="0"/>
                <w:sz w:val="22"/>
                <w:szCs w:val="22"/>
              </w:rPr>
            </w:pPr>
            <w:r>
              <w:rPr>
                <w:color w:val="000000"/>
                <w:kern w:val="0"/>
                <w:sz w:val="22"/>
                <w:szCs w:val="22"/>
              </w:rPr>
              <w:t>绩效指标</w:t>
            </w:r>
          </w:p>
          <w:p w14:paraId="33511FAF" w14:textId="77777777" w:rsidR="00ED5893" w:rsidRDefault="00ED5893" w:rsidP="00845F28">
            <w:pPr>
              <w:widowControl/>
              <w:spacing w:line="0" w:lineRule="atLeast"/>
              <w:jc w:val="center"/>
              <w:rPr>
                <w:color w:val="000000"/>
                <w:kern w:val="0"/>
                <w:sz w:val="22"/>
                <w:szCs w:val="22"/>
              </w:rPr>
            </w:pPr>
            <w:r>
              <w:rPr>
                <w:color w:val="000000"/>
                <w:kern w:val="0"/>
                <w:sz w:val="22"/>
                <w:szCs w:val="22"/>
              </w:rPr>
              <w:t>明确性</w:t>
            </w:r>
          </w:p>
        </w:tc>
        <w:tc>
          <w:tcPr>
            <w:tcW w:w="727" w:type="dxa"/>
            <w:shd w:val="clear" w:color="000000" w:fill="FFFFFF"/>
            <w:vAlign w:val="center"/>
          </w:tcPr>
          <w:p w14:paraId="4A394F5F"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c>
          <w:tcPr>
            <w:tcW w:w="1044" w:type="dxa"/>
            <w:shd w:val="clear" w:color="000000" w:fill="FFFFFF"/>
            <w:vAlign w:val="center"/>
          </w:tcPr>
          <w:p w14:paraId="13A6BE57" w14:textId="77777777" w:rsidR="00ED5893" w:rsidRDefault="00ED5893" w:rsidP="00845F28">
            <w:pPr>
              <w:widowControl/>
              <w:spacing w:line="0" w:lineRule="atLeast"/>
              <w:jc w:val="center"/>
              <w:rPr>
                <w:color w:val="000000"/>
                <w:kern w:val="0"/>
                <w:sz w:val="22"/>
                <w:szCs w:val="22"/>
              </w:rPr>
            </w:pPr>
            <w:r>
              <w:rPr>
                <w:color w:val="000000"/>
                <w:kern w:val="0"/>
                <w:sz w:val="22"/>
                <w:szCs w:val="22"/>
              </w:rPr>
              <w:t>明确</w:t>
            </w:r>
          </w:p>
        </w:tc>
        <w:tc>
          <w:tcPr>
            <w:tcW w:w="924" w:type="dxa"/>
            <w:shd w:val="clear" w:color="000000" w:fill="FFFFFF"/>
            <w:vAlign w:val="center"/>
          </w:tcPr>
          <w:p w14:paraId="7EE0C660" w14:textId="77777777" w:rsidR="00ED5893" w:rsidRDefault="00ED5893" w:rsidP="00845F28">
            <w:pPr>
              <w:widowControl/>
              <w:spacing w:line="0" w:lineRule="atLeast"/>
              <w:jc w:val="center"/>
              <w:rPr>
                <w:color w:val="000000"/>
                <w:kern w:val="0"/>
                <w:sz w:val="22"/>
                <w:szCs w:val="22"/>
              </w:rPr>
            </w:pPr>
            <w:r>
              <w:rPr>
                <w:color w:val="000000"/>
                <w:kern w:val="0"/>
                <w:sz w:val="22"/>
                <w:szCs w:val="22"/>
              </w:rPr>
              <w:t>明确</w:t>
            </w:r>
          </w:p>
        </w:tc>
        <w:tc>
          <w:tcPr>
            <w:tcW w:w="1215" w:type="dxa"/>
            <w:shd w:val="clear" w:color="000000" w:fill="FFFFFF"/>
            <w:vAlign w:val="center"/>
          </w:tcPr>
          <w:p w14:paraId="1027489D"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4E196CB3"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r>
      <w:tr w:rsidR="00ED5893" w14:paraId="3CF75349" w14:textId="77777777" w:rsidTr="00845F28">
        <w:trPr>
          <w:trHeight w:val="567"/>
        </w:trPr>
        <w:tc>
          <w:tcPr>
            <w:tcW w:w="1104" w:type="dxa"/>
            <w:vMerge/>
            <w:shd w:val="clear" w:color="auto" w:fill="FFFFFF"/>
            <w:vAlign w:val="center"/>
          </w:tcPr>
          <w:p w14:paraId="09A2DDDD" w14:textId="77777777" w:rsidR="00ED5893" w:rsidRDefault="00ED5893" w:rsidP="00845F28">
            <w:pPr>
              <w:spacing w:line="0" w:lineRule="atLeast"/>
              <w:jc w:val="center"/>
              <w:rPr>
                <w:color w:val="000000"/>
                <w:kern w:val="0"/>
                <w:sz w:val="22"/>
                <w:szCs w:val="22"/>
              </w:rPr>
            </w:pPr>
          </w:p>
        </w:tc>
        <w:tc>
          <w:tcPr>
            <w:tcW w:w="990" w:type="dxa"/>
            <w:vMerge/>
            <w:shd w:val="clear" w:color="auto" w:fill="FFFFFF"/>
            <w:vAlign w:val="center"/>
          </w:tcPr>
          <w:p w14:paraId="48261BBC" w14:textId="77777777" w:rsidR="00ED5893" w:rsidRDefault="00ED5893" w:rsidP="00845F28">
            <w:pPr>
              <w:spacing w:line="0" w:lineRule="atLeast"/>
              <w:jc w:val="center"/>
              <w:rPr>
                <w:color w:val="000000"/>
                <w:kern w:val="0"/>
                <w:sz w:val="22"/>
                <w:szCs w:val="22"/>
              </w:rPr>
            </w:pPr>
          </w:p>
        </w:tc>
        <w:tc>
          <w:tcPr>
            <w:tcW w:w="1283" w:type="dxa"/>
            <w:vMerge w:val="restart"/>
            <w:shd w:val="clear" w:color="auto" w:fill="FFFFFF"/>
            <w:vAlign w:val="center"/>
          </w:tcPr>
          <w:p w14:paraId="7902DAD4"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资金投入</w:t>
            </w:r>
          </w:p>
        </w:tc>
        <w:tc>
          <w:tcPr>
            <w:tcW w:w="1707" w:type="dxa"/>
            <w:shd w:val="clear" w:color="auto" w:fill="FFFFFF"/>
            <w:vAlign w:val="center"/>
          </w:tcPr>
          <w:p w14:paraId="7D91E78E" w14:textId="77777777" w:rsidR="00ED5893" w:rsidRDefault="00ED5893" w:rsidP="00845F28">
            <w:pPr>
              <w:widowControl/>
              <w:spacing w:line="0" w:lineRule="atLeast"/>
              <w:jc w:val="center"/>
              <w:rPr>
                <w:color w:val="000000"/>
                <w:kern w:val="0"/>
                <w:sz w:val="22"/>
                <w:szCs w:val="22"/>
              </w:rPr>
            </w:pPr>
            <w:r>
              <w:rPr>
                <w:color w:val="000000"/>
                <w:kern w:val="0"/>
                <w:sz w:val="22"/>
                <w:szCs w:val="22"/>
              </w:rPr>
              <w:t>预算编制</w:t>
            </w:r>
          </w:p>
          <w:p w14:paraId="616D2C31" w14:textId="77777777" w:rsidR="00ED5893" w:rsidRDefault="00ED5893" w:rsidP="00845F28">
            <w:pPr>
              <w:widowControl/>
              <w:spacing w:line="0" w:lineRule="atLeast"/>
              <w:jc w:val="center"/>
              <w:rPr>
                <w:color w:val="000000"/>
                <w:kern w:val="0"/>
                <w:sz w:val="22"/>
                <w:szCs w:val="22"/>
              </w:rPr>
            </w:pPr>
            <w:r>
              <w:rPr>
                <w:color w:val="000000"/>
                <w:kern w:val="0"/>
                <w:sz w:val="22"/>
                <w:szCs w:val="22"/>
              </w:rPr>
              <w:t>科学性</w:t>
            </w:r>
          </w:p>
        </w:tc>
        <w:tc>
          <w:tcPr>
            <w:tcW w:w="727" w:type="dxa"/>
            <w:shd w:val="clear" w:color="auto" w:fill="FFFFFF"/>
            <w:vAlign w:val="center"/>
          </w:tcPr>
          <w:p w14:paraId="34454C83"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c>
          <w:tcPr>
            <w:tcW w:w="1044" w:type="dxa"/>
            <w:shd w:val="clear" w:color="auto" w:fill="FFFFFF"/>
            <w:vAlign w:val="center"/>
          </w:tcPr>
          <w:p w14:paraId="619508F7" w14:textId="77777777" w:rsidR="00ED5893" w:rsidRDefault="00ED5893" w:rsidP="00845F28">
            <w:pPr>
              <w:widowControl/>
              <w:spacing w:line="0" w:lineRule="atLeast"/>
              <w:jc w:val="center"/>
              <w:rPr>
                <w:color w:val="000000"/>
                <w:kern w:val="0"/>
                <w:sz w:val="22"/>
                <w:szCs w:val="22"/>
              </w:rPr>
            </w:pPr>
            <w:r>
              <w:rPr>
                <w:color w:val="000000"/>
                <w:kern w:val="0"/>
                <w:sz w:val="22"/>
                <w:szCs w:val="22"/>
              </w:rPr>
              <w:t>科学</w:t>
            </w:r>
          </w:p>
        </w:tc>
        <w:tc>
          <w:tcPr>
            <w:tcW w:w="924" w:type="dxa"/>
            <w:shd w:val="clear" w:color="auto" w:fill="FFFFFF"/>
            <w:vAlign w:val="center"/>
          </w:tcPr>
          <w:p w14:paraId="2D85E198" w14:textId="77777777" w:rsidR="00ED5893" w:rsidRDefault="00ED5893" w:rsidP="00845F28">
            <w:pPr>
              <w:widowControl/>
              <w:spacing w:line="0" w:lineRule="atLeast"/>
              <w:jc w:val="center"/>
              <w:rPr>
                <w:color w:val="000000"/>
                <w:kern w:val="0"/>
                <w:sz w:val="22"/>
                <w:szCs w:val="22"/>
              </w:rPr>
            </w:pPr>
            <w:r>
              <w:rPr>
                <w:color w:val="000000"/>
                <w:kern w:val="0"/>
                <w:sz w:val="22"/>
                <w:szCs w:val="22"/>
              </w:rPr>
              <w:t>科学</w:t>
            </w:r>
          </w:p>
        </w:tc>
        <w:tc>
          <w:tcPr>
            <w:tcW w:w="1215" w:type="dxa"/>
            <w:shd w:val="clear" w:color="auto" w:fill="FFFFFF"/>
            <w:vAlign w:val="center"/>
          </w:tcPr>
          <w:p w14:paraId="042C5359"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98%</w:t>
            </w:r>
          </w:p>
        </w:tc>
        <w:tc>
          <w:tcPr>
            <w:tcW w:w="960" w:type="dxa"/>
            <w:shd w:val="clear" w:color="auto" w:fill="FFFFFF"/>
            <w:vAlign w:val="center"/>
          </w:tcPr>
          <w:p w14:paraId="3386299E"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3.92</w:t>
            </w:r>
          </w:p>
        </w:tc>
      </w:tr>
      <w:tr w:rsidR="00ED5893" w14:paraId="5642FC4C" w14:textId="77777777" w:rsidTr="00845F28">
        <w:trPr>
          <w:trHeight w:val="567"/>
        </w:trPr>
        <w:tc>
          <w:tcPr>
            <w:tcW w:w="1104" w:type="dxa"/>
            <w:vMerge/>
            <w:shd w:val="clear" w:color="auto" w:fill="FFFFFF"/>
            <w:vAlign w:val="center"/>
          </w:tcPr>
          <w:p w14:paraId="7742FCE5" w14:textId="77777777" w:rsidR="00ED5893" w:rsidRDefault="00ED5893" w:rsidP="00845F28">
            <w:pPr>
              <w:widowControl/>
              <w:spacing w:line="0" w:lineRule="atLeast"/>
              <w:jc w:val="center"/>
              <w:rPr>
                <w:color w:val="000000"/>
                <w:kern w:val="0"/>
                <w:sz w:val="22"/>
                <w:szCs w:val="22"/>
              </w:rPr>
            </w:pPr>
          </w:p>
        </w:tc>
        <w:tc>
          <w:tcPr>
            <w:tcW w:w="990" w:type="dxa"/>
            <w:vMerge/>
            <w:shd w:val="clear" w:color="auto" w:fill="FFFFFF"/>
            <w:vAlign w:val="center"/>
          </w:tcPr>
          <w:p w14:paraId="5FECD42D" w14:textId="77777777" w:rsidR="00ED5893" w:rsidRDefault="00ED5893" w:rsidP="00845F28">
            <w:pPr>
              <w:widowControl/>
              <w:spacing w:line="0" w:lineRule="atLeast"/>
              <w:jc w:val="center"/>
              <w:rPr>
                <w:color w:val="000000"/>
                <w:kern w:val="0"/>
                <w:sz w:val="22"/>
                <w:szCs w:val="22"/>
              </w:rPr>
            </w:pPr>
          </w:p>
        </w:tc>
        <w:tc>
          <w:tcPr>
            <w:tcW w:w="1283" w:type="dxa"/>
            <w:vMerge/>
            <w:shd w:val="clear" w:color="auto" w:fill="FFFFFF"/>
            <w:vAlign w:val="center"/>
          </w:tcPr>
          <w:p w14:paraId="1B94AD46" w14:textId="77777777" w:rsidR="00ED5893" w:rsidRDefault="00ED5893" w:rsidP="00845F28">
            <w:pPr>
              <w:widowControl/>
              <w:spacing w:line="0" w:lineRule="atLeast"/>
              <w:jc w:val="center"/>
              <w:rPr>
                <w:color w:val="000000"/>
                <w:kern w:val="0"/>
                <w:sz w:val="22"/>
                <w:szCs w:val="22"/>
              </w:rPr>
            </w:pPr>
          </w:p>
        </w:tc>
        <w:tc>
          <w:tcPr>
            <w:tcW w:w="1707" w:type="dxa"/>
            <w:shd w:val="clear" w:color="auto" w:fill="FFFFFF"/>
            <w:vAlign w:val="center"/>
          </w:tcPr>
          <w:p w14:paraId="31C811A0"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资金分配</w:t>
            </w:r>
          </w:p>
          <w:p w14:paraId="6358EDA1"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合理性</w:t>
            </w:r>
          </w:p>
        </w:tc>
        <w:tc>
          <w:tcPr>
            <w:tcW w:w="727" w:type="dxa"/>
            <w:shd w:val="clear" w:color="auto" w:fill="FFFFFF"/>
            <w:vAlign w:val="center"/>
          </w:tcPr>
          <w:p w14:paraId="65A136C4"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c>
          <w:tcPr>
            <w:tcW w:w="1044" w:type="dxa"/>
            <w:shd w:val="clear" w:color="auto" w:fill="FFFFFF"/>
            <w:vAlign w:val="center"/>
          </w:tcPr>
          <w:p w14:paraId="74BEF203"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w:t>
            </w:r>
          </w:p>
        </w:tc>
        <w:tc>
          <w:tcPr>
            <w:tcW w:w="924" w:type="dxa"/>
            <w:shd w:val="clear" w:color="auto" w:fill="FFFFFF"/>
            <w:vAlign w:val="center"/>
          </w:tcPr>
          <w:p w14:paraId="5C57641C"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w:t>
            </w:r>
          </w:p>
        </w:tc>
        <w:tc>
          <w:tcPr>
            <w:tcW w:w="1215" w:type="dxa"/>
            <w:shd w:val="clear" w:color="auto" w:fill="FFFFFF"/>
            <w:vAlign w:val="center"/>
          </w:tcPr>
          <w:p w14:paraId="1FA86C4D"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auto" w:fill="FFFFFF"/>
            <w:vAlign w:val="center"/>
          </w:tcPr>
          <w:p w14:paraId="1B4F8F8E"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w:t>
            </w:r>
          </w:p>
        </w:tc>
      </w:tr>
      <w:tr w:rsidR="00ED5893" w14:paraId="1A26FD43" w14:textId="77777777" w:rsidTr="00845F28">
        <w:trPr>
          <w:trHeight w:val="567"/>
        </w:trPr>
        <w:tc>
          <w:tcPr>
            <w:tcW w:w="1104" w:type="dxa"/>
            <w:vMerge w:val="restart"/>
            <w:shd w:val="clear" w:color="auto" w:fill="FFFFFF"/>
            <w:vAlign w:val="center"/>
          </w:tcPr>
          <w:p w14:paraId="62D5D4E9" w14:textId="77777777" w:rsidR="00ED5893" w:rsidRDefault="00ED5893" w:rsidP="00845F28">
            <w:pPr>
              <w:spacing w:line="0" w:lineRule="atLeast"/>
              <w:jc w:val="center"/>
              <w:rPr>
                <w:color w:val="000000"/>
                <w:kern w:val="0"/>
                <w:sz w:val="22"/>
                <w:szCs w:val="22"/>
              </w:rPr>
            </w:pPr>
            <w:r>
              <w:rPr>
                <w:color w:val="000000"/>
                <w:kern w:val="0"/>
                <w:sz w:val="22"/>
                <w:szCs w:val="22"/>
              </w:rPr>
              <w:t>过程</w:t>
            </w:r>
          </w:p>
          <w:p w14:paraId="4055DEAA" w14:textId="77777777" w:rsidR="00ED5893" w:rsidRDefault="00ED5893" w:rsidP="00845F28">
            <w:pPr>
              <w:spacing w:line="0" w:lineRule="atLeast"/>
              <w:jc w:val="center"/>
              <w:rPr>
                <w:color w:val="000000"/>
                <w:kern w:val="0"/>
                <w:sz w:val="22"/>
                <w:szCs w:val="22"/>
              </w:rPr>
            </w:pPr>
            <w:r>
              <w:rPr>
                <w:color w:val="000000"/>
                <w:kern w:val="0"/>
                <w:sz w:val="22"/>
                <w:szCs w:val="22"/>
              </w:rPr>
              <w:t xml:space="preserve">　</w:t>
            </w:r>
          </w:p>
        </w:tc>
        <w:tc>
          <w:tcPr>
            <w:tcW w:w="990" w:type="dxa"/>
            <w:vMerge w:val="restart"/>
            <w:shd w:val="clear" w:color="auto" w:fill="FFFFFF"/>
            <w:vAlign w:val="center"/>
          </w:tcPr>
          <w:p w14:paraId="394BE870" w14:textId="77777777" w:rsidR="00ED5893" w:rsidRDefault="00ED5893" w:rsidP="00845F28">
            <w:pPr>
              <w:widowControl/>
              <w:spacing w:line="0" w:lineRule="atLeast"/>
              <w:jc w:val="center"/>
              <w:rPr>
                <w:color w:val="000000"/>
                <w:kern w:val="0"/>
                <w:sz w:val="22"/>
                <w:szCs w:val="22"/>
              </w:rPr>
            </w:pPr>
            <w:r>
              <w:rPr>
                <w:rFonts w:hint="eastAsia"/>
                <w:kern w:val="0"/>
                <w:sz w:val="22"/>
                <w:szCs w:val="22"/>
              </w:rPr>
              <w:t>20</w:t>
            </w:r>
            <w:r>
              <w:rPr>
                <w:kern w:val="0"/>
                <w:sz w:val="22"/>
                <w:szCs w:val="22"/>
              </w:rPr>
              <w:t>分</w:t>
            </w:r>
          </w:p>
        </w:tc>
        <w:tc>
          <w:tcPr>
            <w:tcW w:w="1283" w:type="dxa"/>
            <w:vMerge w:val="restart"/>
            <w:shd w:val="clear" w:color="auto" w:fill="FFFFFF"/>
            <w:vAlign w:val="center"/>
          </w:tcPr>
          <w:p w14:paraId="3020F1DF"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资金管理</w:t>
            </w:r>
          </w:p>
        </w:tc>
        <w:tc>
          <w:tcPr>
            <w:tcW w:w="1707" w:type="dxa"/>
            <w:shd w:val="clear" w:color="auto" w:fill="FFFFFF"/>
            <w:vAlign w:val="center"/>
          </w:tcPr>
          <w:p w14:paraId="7AEBC20A"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资金到位率</w:t>
            </w:r>
          </w:p>
        </w:tc>
        <w:tc>
          <w:tcPr>
            <w:tcW w:w="727" w:type="dxa"/>
            <w:shd w:val="clear" w:color="000000" w:fill="FFFFFF"/>
            <w:vAlign w:val="center"/>
          </w:tcPr>
          <w:p w14:paraId="417FE528"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c>
          <w:tcPr>
            <w:tcW w:w="1044" w:type="dxa"/>
            <w:shd w:val="clear" w:color="000000" w:fill="FFFFFF"/>
            <w:vAlign w:val="center"/>
          </w:tcPr>
          <w:p w14:paraId="6286FC2E" w14:textId="77777777" w:rsidR="00ED5893" w:rsidRDefault="00ED5893" w:rsidP="00845F28">
            <w:pPr>
              <w:widowControl/>
              <w:spacing w:line="0" w:lineRule="atLeast"/>
              <w:jc w:val="center"/>
              <w:rPr>
                <w:color w:val="000000"/>
                <w:kern w:val="0"/>
                <w:sz w:val="22"/>
                <w:szCs w:val="22"/>
              </w:rPr>
            </w:pPr>
            <w:r>
              <w:rPr>
                <w:color w:val="000000"/>
                <w:kern w:val="0"/>
                <w:sz w:val="22"/>
                <w:szCs w:val="22"/>
              </w:rPr>
              <w:t>100%</w:t>
            </w:r>
          </w:p>
        </w:tc>
        <w:tc>
          <w:tcPr>
            <w:tcW w:w="924" w:type="dxa"/>
            <w:shd w:val="clear" w:color="000000" w:fill="FFFFFF"/>
            <w:vAlign w:val="center"/>
          </w:tcPr>
          <w:p w14:paraId="6F8569F1"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r>
              <w:rPr>
                <w:color w:val="000000"/>
                <w:kern w:val="0"/>
                <w:sz w:val="22"/>
                <w:szCs w:val="22"/>
              </w:rPr>
              <w:t>%</w:t>
            </w:r>
          </w:p>
        </w:tc>
        <w:tc>
          <w:tcPr>
            <w:tcW w:w="1215" w:type="dxa"/>
            <w:shd w:val="clear" w:color="000000" w:fill="FFFFFF"/>
            <w:vAlign w:val="center"/>
          </w:tcPr>
          <w:p w14:paraId="6C3E3EB4"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2AF87ED8"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r>
      <w:tr w:rsidR="00ED5893" w14:paraId="3585FB23" w14:textId="77777777" w:rsidTr="00845F28">
        <w:trPr>
          <w:trHeight w:val="567"/>
        </w:trPr>
        <w:tc>
          <w:tcPr>
            <w:tcW w:w="1104" w:type="dxa"/>
            <w:vMerge/>
            <w:shd w:val="clear" w:color="auto" w:fill="FFFFFF"/>
            <w:vAlign w:val="center"/>
          </w:tcPr>
          <w:p w14:paraId="64CEB02E" w14:textId="77777777" w:rsidR="00ED5893" w:rsidRDefault="00ED5893" w:rsidP="00845F28">
            <w:pPr>
              <w:spacing w:line="0" w:lineRule="atLeast"/>
              <w:jc w:val="center"/>
              <w:rPr>
                <w:color w:val="000000"/>
                <w:kern w:val="0"/>
                <w:sz w:val="22"/>
                <w:szCs w:val="22"/>
              </w:rPr>
            </w:pPr>
          </w:p>
        </w:tc>
        <w:tc>
          <w:tcPr>
            <w:tcW w:w="990" w:type="dxa"/>
            <w:vMerge/>
            <w:shd w:val="clear" w:color="auto" w:fill="FFFFFF"/>
            <w:vAlign w:val="center"/>
          </w:tcPr>
          <w:p w14:paraId="6849C16E" w14:textId="77777777" w:rsidR="00ED5893" w:rsidRDefault="00ED5893" w:rsidP="00845F28">
            <w:pPr>
              <w:spacing w:line="0" w:lineRule="atLeast"/>
              <w:jc w:val="center"/>
              <w:rPr>
                <w:color w:val="000000"/>
                <w:kern w:val="0"/>
                <w:sz w:val="22"/>
                <w:szCs w:val="22"/>
              </w:rPr>
            </w:pPr>
          </w:p>
        </w:tc>
        <w:tc>
          <w:tcPr>
            <w:tcW w:w="1283" w:type="dxa"/>
            <w:vMerge/>
            <w:shd w:val="clear" w:color="auto" w:fill="FFFFFF"/>
            <w:vAlign w:val="center"/>
          </w:tcPr>
          <w:p w14:paraId="708E884D" w14:textId="77777777" w:rsidR="00ED5893" w:rsidRDefault="00ED5893" w:rsidP="00845F28">
            <w:pPr>
              <w:spacing w:line="0" w:lineRule="atLeast"/>
              <w:jc w:val="center"/>
              <w:rPr>
                <w:color w:val="000000"/>
                <w:kern w:val="0"/>
                <w:sz w:val="22"/>
                <w:szCs w:val="22"/>
              </w:rPr>
            </w:pPr>
          </w:p>
        </w:tc>
        <w:tc>
          <w:tcPr>
            <w:tcW w:w="1707" w:type="dxa"/>
            <w:shd w:val="clear" w:color="auto" w:fill="FFFFFF"/>
            <w:vAlign w:val="center"/>
          </w:tcPr>
          <w:p w14:paraId="270FEF08" w14:textId="77777777" w:rsidR="00ED5893" w:rsidRDefault="00ED5893" w:rsidP="00845F28">
            <w:pPr>
              <w:widowControl/>
              <w:spacing w:line="0" w:lineRule="atLeast"/>
              <w:jc w:val="center"/>
              <w:rPr>
                <w:color w:val="000000"/>
                <w:kern w:val="0"/>
                <w:sz w:val="22"/>
                <w:szCs w:val="22"/>
              </w:rPr>
            </w:pPr>
            <w:r>
              <w:rPr>
                <w:color w:val="000000"/>
                <w:kern w:val="0"/>
                <w:sz w:val="22"/>
                <w:szCs w:val="22"/>
              </w:rPr>
              <w:t>预算执行率</w:t>
            </w:r>
          </w:p>
        </w:tc>
        <w:tc>
          <w:tcPr>
            <w:tcW w:w="727" w:type="dxa"/>
            <w:shd w:val="clear" w:color="auto" w:fill="FFFFFF"/>
            <w:vAlign w:val="center"/>
          </w:tcPr>
          <w:p w14:paraId="2951BF87"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c>
          <w:tcPr>
            <w:tcW w:w="1044" w:type="dxa"/>
            <w:shd w:val="clear" w:color="auto" w:fill="FFFFFF"/>
            <w:vAlign w:val="center"/>
          </w:tcPr>
          <w:p w14:paraId="402D6BAB" w14:textId="77777777" w:rsidR="00ED5893" w:rsidRDefault="00ED5893" w:rsidP="00845F28">
            <w:pPr>
              <w:widowControl/>
              <w:spacing w:line="0" w:lineRule="atLeast"/>
              <w:jc w:val="center"/>
              <w:rPr>
                <w:color w:val="000000"/>
                <w:kern w:val="0"/>
                <w:sz w:val="22"/>
                <w:szCs w:val="22"/>
              </w:rPr>
            </w:pPr>
            <w:r>
              <w:rPr>
                <w:color w:val="000000"/>
                <w:kern w:val="0"/>
                <w:sz w:val="22"/>
                <w:szCs w:val="22"/>
              </w:rPr>
              <w:t>100%</w:t>
            </w:r>
          </w:p>
        </w:tc>
        <w:tc>
          <w:tcPr>
            <w:tcW w:w="924" w:type="dxa"/>
            <w:shd w:val="clear" w:color="auto" w:fill="FFFFFF"/>
            <w:vAlign w:val="center"/>
          </w:tcPr>
          <w:p w14:paraId="29885FDB"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88.5</w:t>
            </w:r>
            <w:r>
              <w:rPr>
                <w:color w:val="000000"/>
                <w:kern w:val="0"/>
                <w:sz w:val="22"/>
                <w:szCs w:val="22"/>
              </w:rPr>
              <w:t>%</w:t>
            </w:r>
          </w:p>
        </w:tc>
        <w:tc>
          <w:tcPr>
            <w:tcW w:w="1215" w:type="dxa"/>
            <w:shd w:val="clear" w:color="auto" w:fill="FFFFFF"/>
            <w:vAlign w:val="center"/>
          </w:tcPr>
          <w:p w14:paraId="6FD21B23"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88.5%</w:t>
            </w:r>
          </w:p>
        </w:tc>
        <w:tc>
          <w:tcPr>
            <w:tcW w:w="960" w:type="dxa"/>
            <w:shd w:val="clear" w:color="auto" w:fill="FFFFFF"/>
            <w:vAlign w:val="center"/>
          </w:tcPr>
          <w:p w14:paraId="6A6811F6"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3.54</w:t>
            </w:r>
          </w:p>
        </w:tc>
      </w:tr>
      <w:tr w:rsidR="00ED5893" w14:paraId="76AE0393" w14:textId="77777777" w:rsidTr="00845F28">
        <w:trPr>
          <w:trHeight w:val="567"/>
        </w:trPr>
        <w:tc>
          <w:tcPr>
            <w:tcW w:w="1104" w:type="dxa"/>
            <w:vMerge/>
            <w:shd w:val="clear" w:color="auto" w:fill="FFFFFF"/>
            <w:vAlign w:val="center"/>
          </w:tcPr>
          <w:p w14:paraId="70002F59" w14:textId="77777777" w:rsidR="00ED5893" w:rsidRDefault="00ED5893" w:rsidP="00845F28">
            <w:pPr>
              <w:spacing w:line="0" w:lineRule="atLeast"/>
              <w:jc w:val="center"/>
              <w:rPr>
                <w:color w:val="000000"/>
                <w:kern w:val="0"/>
                <w:sz w:val="22"/>
                <w:szCs w:val="22"/>
              </w:rPr>
            </w:pPr>
          </w:p>
        </w:tc>
        <w:tc>
          <w:tcPr>
            <w:tcW w:w="990" w:type="dxa"/>
            <w:vMerge/>
            <w:shd w:val="clear" w:color="auto" w:fill="FFFFFF"/>
            <w:vAlign w:val="center"/>
          </w:tcPr>
          <w:p w14:paraId="52256E07" w14:textId="77777777" w:rsidR="00ED5893" w:rsidRDefault="00ED5893" w:rsidP="00845F28">
            <w:pPr>
              <w:widowControl/>
              <w:spacing w:line="0" w:lineRule="atLeast"/>
              <w:jc w:val="center"/>
              <w:rPr>
                <w:color w:val="000000"/>
                <w:kern w:val="0"/>
                <w:sz w:val="22"/>
                <w:szCs w:val="22"/>
              </w:rPr>
            </w:pPr>
          </w:p>
        </w:tc>
        <w:tc>
          <w:tcPr>
            <w:tcW w:w="1283" w:type="dxa"/>
            <w:shd w:val="clear" w:color="auto" w:fill="FFFFFF"/>
            <w:vAlign w:val="center"/>
          </w:tcPr>
          <w:p w14:paraId="00FAF6C3"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资金管理</w:t>
            </w:r>
          </w:p>
        </w:tc>
        <w:tc>
          <w:tcPr>
            <w:tcW w:w="1707" w:type="dxa"/>
            <w:shd w:val="clear" w:color="auto" w:fill="FFFFFF"/>
            <w:vAlign w:val="center"/>
          </w:tcPr>
          <w:p w14:paraId="36D93FC0"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资金使用</w:t>
            </w:r>
          </w:p>
          <w:p w14:paraId="476F8955" w14:textId="77777777" w:rsidR="00ED5893" w:rsidRDefault="00ED5893" w:rsidP="00845F28">
            <w:pPr>
              <w:widowControl/>
              <w:spacing w:line="0" w:lineRule="atLeast"/>
              <w:jc w:val="center"/>
              <w:rPr>
                <w:color w:val="000000"/>
                <w:kern w:val="0"/>
                <w:sz w:val="22"/>
                <w:szCs w:val="22"/>
              </w:rPr>
            </w:pPr>
            <w:r>
              <w:rPr>
                <w:color w:val="000000"/>
                <w:kern w:val="0"/>
                <w:sz w:val="22"/>
                <w:szCs w:val="22"/>
              </w:rPr>
              <w:t>合规性</w:t>
            </w:r>
          </w:p>
        </w:tc>
        <w:tc>
          <w:tcPr>
            <w:tcW w:w="727" w:type="dxa"/>
            <w:shd w:val="clear" w:color="000000" w:fill="FFFFFF"/>
            <w:vAlign w:val="center"/>
          </w:tcPr>
          <w:p w14:paraId="1CF46C5B"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c>
          <w:tcPr>
            <w:tcW w:w="1044" w:type="dxa"/>
            <w:shd w:val="clear" w:color="000000" w:fill="FFFFFF"/>
            <w:vAlign w:val="center"/>
          </w:tcPr>
          <w:p w14:paraId="67ED96CE" w14:textId="77777777" w:rsidR="00ED5893" w:rsidRDefault="00ED5893" w:rsidP="00845F28">
            <w:pPr>
              <w:widowControl/>
              <w:spacing w:line="0" w:lineRule="atLeast"/>
              <w:jc w:val="center"/>
              <w:rPr>
                <w:color w:val="000000"/>
                <w:kern w:val="0"/>
                <w:sz w:val="22"/>
                <w:szCs w:val="22"/>
              </w:rPr>
            </w:pPr>
            <w:r>
              <w:rPr>
                <w:color w:val="000000"/>
                <w:kern w:val="0"/>
                <w:sz w:val="22"/>
                <w:szCs w:val="22"/>
              </w:rPr>
              <w:t>合格</w:t>
            </w:r>
          </w:p>
        </w:tc>
        <w:tc>
          <w:tcPr>
            <w:tcW w:w="924" w:type="dxa"/>
            <w:shd w:val="clear" w:color="000000" w:fill="FFFFFF"/>
            <w:vAlign w:val="center"/>
          </w:tcPr>
          <w:p w14:paraId="20BF3C12" w14:textId="77777777" w:rsidR="00ED5893" w:rsidRDefault="00ED5893" w:rsidP="00845F28">
            <w:pPr>
              <w:widowControl/>
              <w:spacing w:line="0" w:lineRule="atLeast"/>
              <w:jc w:val="center"/>
              <w:rPr>
                <w:color w:val="000000"/>
                <w:kern w:val="0"/>
                <w:sz w:val="22"/>
                <w:szCs w:val="22"/>
              </w:rPr>
            </w:pPr>
            <w:r>
              <w:rPr>
                <w:color w:val="000000"/>
                <w:kern w:val="0"/>
                <w:sz w:val="22"/>
                <w:szCs w:val="22"/>
              </w:rPr>
              <w:t>合格</w:t>
            </w:r>
          </w:p>
        </w:tc>
        <w:tc>
          <w:tcPr>
            <w:tcW w:w="1215" w:type="dxa"/>
            <w:shd w:val="clear" w:color="000000" w:fill="FFFFFF"/>
            <w:vAlign w:val="center"/>
          </w:tcPr>
          <w:p w14:paraId="63705335"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6734FBD5"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r>
      <w:tr w:rsidR="00ED5893" w14:paraId="50B4F1F6" w14:textId="77777777" w:rsidTr="00845F28">
        <w:trPr>
          <w:trHeight w:val="567"/>
        </w:trPr>
        <w:tc>
          <w:tcPr>
            <w:tcW w:w="1104" w:type="dxa"/>
            <w:vMerge/>
            <w:shd w:val="clear" w:color="auto" w:fill="FFFFFF"/>
            <w:vAlign w:val="center"/>
          </w:tcPr>
          <w:p w14:paraId="0CCC1F82" w14:textId="77777777" w:rsidR="00ED5893" w:rsidRDefault="00ED5893" w:rsidP="00845F28">
            <w:pPr>
              <w:spacing w:line="0" w:lineRule="atLeast"/>
              <w:jc w:val="center"/>
              <w:rPr>
                <w:color w:val="000000"/>
                <w:kern w:val="0"/>
                <w:sz w:val="22"/>
                <w:szCs w:val="22"/>
              </w:rPr>
            </w:pPr>
          </w:p>
        </w:tc>
        <w:tc>
          <w:tcPr>
            <w:tcW w:w="990" w:type="dxa"/>
            <w:vMerge/>
            <w:shd w:val="clear" w:color="auto" w:fill="FFFFFF"/>
            <w:vAlign w:val="center"/>
          </w:tcPr>
          <w:p w14:paraId="0DE17082" w14:textId="77777777" w:rsidR="00ED5893" w:rsidRDefault="00ED5893" w:rsidP="00845F28">
            <w:pPr>
              <w:spacing w:line="0" w:lineRule="atLeast"/>
              <w:jc w:val="center"/>
              <w:rPr>
                <w:color w:val="000000"/>
                <w:kern w:val="0"/>
                <w:sz w:val="22"/>
                <w:szCs w:val="22"/>
              </w:rPr>
            </w:pPr>
          </w:p>
        </w:tc>
        <w:tc>
          <w:tcPr>
            <w:tcW w:w="1283" w:type="dxa"/>
            <w:vMerge w:val="restart"/>
            <w:shd w:val="clear" w:color="auto" w:fill="FFFFFF"/>
            <w:vAlign w:val="center"/>
          </w:tcPr>
          <w:p w14:paraId="1CA5DA22" w14:textId="77777777" w:rsidR="00ED5893" w:rsidRDefault="00ED5893" w:rsidP="00845F28">
            <w:pPr>
              <w:widowControl/>
              <w:spacing w:line="0" w:lineRule="atLeast"/>
              <w:jc w:val="center"/>
              <w:rPr>
                <w:color w:val="000000"/>
                <w:kern w:val="0"/>
                <w:sz w:val="22"/>
                <w:szCs w:val="22"/>
              </w:rPr>
            </w:pPr>
            <w:r>
              <w:rPr>
                <w:color w:val="000000"/>
                <w:kern w:val="0"/>
                <w:sz w:val="22"/>
                <w:szCs w:val="22"/>
              </w:rPr>
              <w:t>组织实施</w:t>
            </w:r>
          </w:p>
        </w:tc>
        <w:tc>
          <w:tcPr>
            <w:tcW w:w="1707" w:type="dxa"/>
            <w:shd w:val="clear" w:color="auto" w:fill="FFFFFF"/>
            <w:vAlign w:val="center"/>
          </w:tcPr>
          <w:p w14:paraId="21AE18F4" w14:textId="77777777" w:rsidR="00ED5893" w:rsidRDefault="00ED5893" w:rsidP="00845F28">
            <w:pPr>
              <w:widowControl/>
              <w:spacing w:line="0" w:lineRule="atLeast"/>
              <w:jc w:val="center"/>
              <w:rPr>
                <w:color w:val="000000"/>
                <w:kern w:val="0"/>
                <w:sz w:val="22"/>
                <w:szCs w:val="22"/>
              </w:rPr>
            </w:pPr>
            <w:r>
              <w:rPr>
                <w:color w:val="000000"/>
                <w:kern w:val="0"/>
                <w:sz w:val="22"/>
                <w:szCs w:val="22"/>
              </w:rPr>
              <w:t>管理制度</w:t>
            </w:r>
          </w:p>
          <w:p w14:paraId="2F0010DF" w14:textId="77777777" w:rsidR="00ED5893" w:rsidRDefault="00ED5893" w:rsidP="00845F28">
            <w:pPr>
              <w:widowControl/>
              <w:spacing w:line="0" w:lineRule="atLeast"/>
              <w:jc w:val="center"/>
              <w:rPr>
                <w:color w:val="000000"/>
                <w:kern w:val="0"/>
                <w:sz w:val="22"/>
                <w:szCs w:val="22"/>
              </w:rPr>
            </w:pPr>
            <w:r>
              <w:rPr>
                <w:color w:val="000000"/>
                <w:kern w:val="0"/>
                <w:sz w:val="22"/>
                <w:szCs w:val="22"/>
              </w:rPr>
              <w:t>健全性</w:t>
            </w:r>
          </w:p>
        </w:tc>
        <w:tc>
          <w:tcPr>
            <w:tcW w:w="727" w:type="dxa"/>
            <w:shd w:val="clear" w:color="000000" w:fill="FFFFFF"/>
            <w:vAlign w:val="center"/>
          </w:tcPr>
          <w:p w14:paraId="309418C0"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c>
          <w:tcPr>
            <w:tcW w:w="1044" w:type="dxa"/>
            <w:shd w:val="clear" w:color="000000" w:fill="FFFFFF"/>
            <w:vAlign w:val="center"/>
          </w:tcPr>
          <w:p w14:paraId="3C863A25" w14:textId="77777777" w:rsidR="00ED5893" w:rsidRDefault="00ED5893" w:rsidP="00845F28">
            <w:pPr>
              <w:widowControl/>
              <w:spacing w:line="0" w:lineRule="atLeast"/>
              <w:jc w:val="center"/>
              <w:rPr>
                <w:color w:val="000000"/>
                <w:kern w:val="0"/>
                <w:sz w:val="22"/>
                <w:szCs w:val="22"/>
              </w:rPr>
            </w:pPr>
            <w:r>
              <w:rPr>
                <w:color w:val="000000"/>
                <w:kern w:val="0"/>
                <w:sz w:val="22"/>
                <w:szCs w:val="22"/>
              </w:rPr>
              <w:t>健全</w:t>
            </w:r>
          </w:p>
        </w:tc>
        <w:tc>
          <w:tcPr>
            <w:tcW w:w="924" w:type="dxa"/>
            <w:shd w:val="clear" w:color="000000" w:fill="FFFFFF"/>
            <w:vAlign w:val="center"/>
          </w:tcPr>
          <w:p w14:paraId="0471605B" w14:textId="77777777" w:rsidR="00ED5893" w:rsidRDefault="00ED5893" w:rsidP="00845F28">
            <w:pPr>
              <w:widowControl/>
              <w:spacing w:line="0" w:lineRule="atLeast"/>
              <w:jc w:val="center"/>
              <w:rPr>
                <w:color w:val="000000"/>
                <w:kern w:val="0"/>
                <w:sz w:val="22"/>
                <w:szCs w:val="22"/>
              </w:rPr>
            </w:pPr>
            <w:r>
              <w:rPr>
                <w:color w:val="000000"/>
                <w:kern w:val="0"/>
                <w:sz w:val="22"/>
                <w:szCs w:val="22"/>
              </w:rPr>
              <w:t>健全</w:t>
            </w:r>
          </w:p>
        </w:tc>
        <w:tc>
          <w:tcPr>
            <w:tcW w:w="1215" w:type="dxa"/>
            <w:shd w:val="clear" w:color="000000" w:fill="FFFFFF"/>
            <w:vAlign w:val="center"/>
          </w:tcPr>
          <w:p w14:paraId="0C8A3E68"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2E88C9DD"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r>
      <w:tr w:rsidR="00ED5893" w14:paraId="7F3184E7" w14:textId="77777777" w:rsidTr="00845F28">
        <w:trPr>
          <w:trHeight w:val="567"/>
        </w:trPr>
        <w:tc>
          <w:tcPr>
            <w:tcW w:w="1104" w:type="dxa"/>
            <w:vMerge/>
            <w:shd w:val="clear" w:color="auto" w:fill="FFFFFF"/>
            <w:vAlign w:val="center"/>
          </w:tcPr>
          <w:p w14:paraId="48B33991" w14:textId="77777777" w:rsidR="00ED5893" w:rsidRDefault="00ED5893" w:rsidP="00845F28">
            <w:pPr>
              <w:widowControl/>
              <w:spacing w:line="0" w:lineRule="atLeast"/>
              <w:jc w:val="center"/>
              <w:rPr>
                <w:color w:val="000000"/>
                <w:kern w:val="0"/>
                <w:sz w:val="22"/>
                <w:szCs w:val="22"/>
              </w:rPr>
            </w:pPr>
          </w:p>
        </w:tc>
        <w:tc>
          <w:tcPr>
            <w:tcW w:w="990" w:type="dxa"/>
            <w:vMerge/>
            <w:shd w:val="clear" w:color="auto" w:fill="FFFFFF"/>
            <w:vAlign w:val="center"/>
          </w:tcPr>
          <w:p w14:paraId="1EB4494B" w14:textId="77777777" w:rsidR="00ED5893" w:rsidRDefault="00ED5893" w:rsidP="00845F28">
            <w:pPr>
              <w:widowControl/>
              <w:spacing w:line="0" w:lineRule="atLeast"/>
              <w:jc w:val="center"/>
              <w:rPr>
                <w:color w:val="000000"/>
                <w:kern w:val="0"/>
                <w:sz w:val="22"/>
                <w:szCs w:val="22"/>
              </w:rPr>
            </w:pPr>
          </w:p>
        </w:tc>
        <w:tc>
          <w:tcPr>
            <w:tcW w:w="1283" w:type="dxa"/>
            <w:vMerge/>
            <w:shd w:val="clear" w:color="auto" w:fill="FFFFFF"/>
            <w:vAlign w:val="center"/>
          </w:tcPr>
          <w:p w14:paraId="056C7F04" w14:textId="77777777" w:rsidR="00ED5893" w:rsidRDefault="00ED5893" w:rsidP="00845F28">
            <w:pPr>
              <w:widowControl/>
              <w:spacing w:line="0" w:lineRule="atLeast"/>
              <w:jc w:val="center"/>
              <w:rPr>
                <w:color w:val="000000"/>
                <w:kern w:val="0"/>
                <w:sz w:val="22"/>
                <w:szCs w:val="22"/>
              </w:rPr>
            </w:pPr>
          </w:p>
        </w:tc>
        <w:tc>
          <w:tcPr>
            <w:tcW w:w="1707" w:type="dxa"/>
            <w:shd w:val="clear" w:color="auto" w:fill="FFFFFF"/>
            <w:vAlign w:val="center"/>
          </w:tcPr>
          <w:p w14:paraId="2E517BD8" w14:textId="77777777" w:rsidR="00ED5893" w:rsidRDefault="00ED5893" w:rsidP="00845F28">
            <w:pPr>
              <w:widowControl/>
              <w:spacing w:line="0" w:lineRule="atLeast"/>
              <w:jc w:val="center"/>
              <w:rPr>
                <w:color w:val="000000"/>
                <w:kern w:val="0"/>
                <w:sz w:val="22"/>
                <w:szCs w:val="22"/>
              </w:rPr>
            </w:pPr>
            <w:r>
              <w:rPr>
                <w:color w:val="000000"/>
                <w:kern w:val="0"/>
                <w:sz w:val="22"/>
                <w:szCs w:val="22"/>
              </w:rPr>
              <w:t>制度执行</w:t>
            </w:r>
          </w:p>
          <w:p w14:paraId="0708DA93" w14:textId="77777777" w:rsidR="00ED5893" w:rsidRDefault="00ED5893" w:rsidP="00845F28">
            <w:pPr>
              <w:widowControl/>
              <w:spacing w:line="0" w:lineRule="atLeast"/>
              <w:jc w:val="center"/>
              <w:rPr>
                <w:color w:val="000000"/>
                <w:kern w:val="0"/>
                <w:sz w:val="22"/>
                <w:szCs w:val="22"/>
              </w:rPr>
            </w:pPr>
            <w:r>
              <w:rPr>
                <w:color w:val="000000"/>
                <w:kern w:val="0"/>
                <w:sz w:val="22"/>
                <w:szCs w:val="22"/>
              </w:rPr>
              <w:t>有效性</w:t>
            </w:r>
          </w:p>
        </w:tc>
        <w:tc>
          <w:tcPr>
            <w:tcW w:w="727" w:type="dxa"/>
            <w:shd w:val="clear" w:color="000000" w:fill="FFFFFF"/>
            <w:vAlign w:val="center"/>
          </w:tcPr>
          <w:p w14:paraId="79B5E95A"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c>
          <w:tcPr>
            <w:tcW w:w="1044" w:type="dxa"/>
            <w:shd w:val="clear" w:color="000000" w:fill="FFFFFF"/>
            <w:vAlign w:val="center"/>
          </w:tcPr>
          <w:p w14:paraId="52C62B7D" w14:textId="77777777" w:rsidR="00ED5893" w:rsidRDefault="00ED5893" w:rsidP="00845F28">
            <w:pPr>
              <w:widowControl/>
              <w:spacing w:line="0" w:lineRule="atLeast"/>
              <w:jc w:val="center"/>
              <w:rPr>
                <w:color w:val="000000"/>
                <w:kern w:val="0"/>
                <w:sz w:val="22"/>
                <w:szCs w:val="22"/>
              </w:rPr>
            </w:pPr>
            <w:r>
              <w:rPr>
                <w:color w:val="000000"/>
                <w:kern w:val="0"/>
                <w:sz w:val="22"/>
                <w:szCs w:val="22"/>
              </w:rPr>
              <w:t>有效</w:t>
            </w:r>
          </w:p>
        </w:tc>
        <w:tc>
          <w:tcPr>
            <w:tcW w:w="924" w:type="dxa"/>
            <w:shd w:val="clear" w:color="000000" w:fill="FFFFFF"/>
            <w:vAlign w:val="center"/>
          </w:tcPr>
          <w:p w14:paraId="177F35C0" w14:textId="77777777" w:rsidR="00ED5893" w:rsidRDefault="00ED5893" w:rsidP="00845F28">
            <w:pPr>
              <w:widowControl/>
              <w:spacing w:line="0" w:lineRule="atLeast"/>
              <w:jc w:val="center"/>
              <w:rPr>
                <w:color w:val="000000"/>
                <w:kern w:val="0"/>
                <w:sz w:val="22"/>
                <w:szCs w:val="22"/>
              </w:rPr>
            </w:pPr>
            <w:r>
              <w:rPr>
                <w:color w:val="000000"/>
                <w:kern w:val="0"/>
                <w:sz w:val="22"/>
                <w:szCs w:val="22"/>
              </w:rPr>
              <w:t>有效</w:t>
            </w:r>
          </w:p>
        </w:tc>
        <w:tc>
          <w:tcPr>
            <w:tcW w:w="1215" w:type="dxa"/>
            <w:shd w:val="clear" w:color="000000" w:fill="FFFFFF"/>
            <w:vAlign w:val="center"/>
          </w:tcPr>
          <w:p w14:paraId="063DCA57"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0B8818F1"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4</w:t>
            </w:r>
          </w:p>
        </w:tc>
      </w:tr>
      <w:tr w:rsidR="00ED5893" w14:paraId="0CAC6A7B" w14:textId="77777777" w:rsidTr="00845F28">
        <w:trPr>
          <w:trHeight w:val="567"/>
        </w:trPr>
        <w:tc>
          <w:tcPr>
            <w:tcW w:w="1104" w:type="dxa"/>
            <w:vMerge w:val="restart"/>
            <w:shd w:val="clear" w:color="auto" w:fill="FFFFFF"/>
            <w:vAlign w:val="center"/>
          </w:tcPr>
          <w:p w14:paraId="29C48A54"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w:t>
            </w:r>
          </w:p>
        </w:tc>
        <w:tc>
          <w:tcPr>
            <w:tcW w:w="990" w:type="dxa"/>
            <w:vMerge w:val="restart"/>
            <w:shd w:val="clear" w:color="auto" w:fill="FFFFFF"/>
            <w:vAlign w:val="center"/>
          </w:tcPr>
          <w:p w14:paraId="73FB8E75" w14:textId="77777777" w:rsidR="00ED5893" w:rsidRDefault="00ED5893" w:rsidP="00845F28">
            <w:pPr>
              <w:widowControl/>
              <w:spacing w:line="0" w:lineRule="atLeast"/>
              <w:jc w:val="center"/>
              <w:rPr>
                <w:color w:val="000000"/>
                <w:kern w:val="0"/>
                <w:sz w:val="22"/>
                <w:szCs w:val="22"/>
              </w:rPr>
            </w:pPr>
            <w:r>
              <w:rPr>
                <w:rFonts w:hint="eastAsia"/>
                <w:kern w:val="0"/>
                <w:sz w:val="22"/>
                <w:szCs w:val="22"/>
              </w:rPr>
              <w:t>40</w:t>
            </w:r>
            <w:r>
              <w:rPr>
                <w:kern w:val="0"/>
                <w:sz w:val="22"/>
                <w:szCs w:val="22"/>
              </w:rPr>
              <w:t>分</w:t>
            </w:r>
          </w:p>
        </w:tc>
        <w:tc>
          <w:tcPr>
            <w:tcW w:w="1283" w:type="dxa"/>
            <w:shd w:val="clear" w:color="auto" w:fill="FFFFFF"/>
            <w:vAlign w:val="center"/>
          </w:tcPr>
          <w:p w14:paraId="14950575"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产出数量</w:t>
            </w:r>
          </w:p>
        </w:tc>
        <w:tc>
          <w:tcPr>
            <w:tcW w:w="1707" w:type="dxa"/>
            <w:shd w:val="clear" w:color="auto" w:fill="FFFFFF"/>
            <w:vAlign w:val="center"/>
          </w:tcPr>
          <w:p w14:paraId="33FF2329" w14:textId="77777777" w:rsidR="00ED5893" w:rsidRDefault="00ED5893" w:rsidP="00845F28">
            <w:pPr>
              <w:widowControl/>
              <w:spacing w:line="0" w:lineRule="atLeast"/>
              <w:jc w:val="center"/>
              <w:rPr>
                <w:color w:val="000000"/>
                <w:kern w:val="0"/>
                <w:sz w:val="22"/>
                <w:szCs w:val="22"/>
              </w:rPr>
            </w:pPr>
            <w:r>
              <w:rPr>
                <w:color w:val="000000"/>
                <w:kern w:val="0"/>
                <w:sz w:val="22"/>
                <w:szCs w:val="22"/>
              </w:rPr>
              <w:t>实际完成率</w:t>
            </w:r>
          </w:p>
        </w:tc>
        <w:tc>
          <w:tcPr>
            <w:tcW w:w="727" w:type="dxa"/>
            <w:shd w:val="clear" w:color="000000" w:fill="FFFFFF"/>
            <w:vAlign w:val="center"/>
          </w:tcPr>
          <w:p w14:paraId="5DF4A493" w14:textId="77777777" w:rsidR="00ED5893" w:rsidRDefault="00ED5893" w:rsidP="00845F28">
            <w:pPr>
              <w:widowControl/>
              <w:spacing w:line="0" w:lineRule="atLeast"/>
              <w:jc w:val="center"/>
              <w:rPr>
                <w:color w:val="000000"/>
                <w:kern w:val="0"/>
                <w:sz w:val="22"/>
                <w:szCs w:val="22"/>
              </w:rPr>
            </w:pPr>
            <w:r>
              <w:rPr>
                <w:color w:val="000000"/>
                <w:kern w:val="0"/>
                <w:sz w:val="22"/>
                <w:szCs w:val="22"/>
              </w:rPr>
              <w:t>1</w:t>
            </w:r>
            <w:r>
              <w:rPr>
                <w:rFonts w:hint="eastAsia"/>
                <w:color w:val="000000"/>
                <w:kern w:val="0"/>
                <w:sz w:val="22"/>
                <w:szCs w:val="22"/>
              </w:rPr>
              <w:t>0</w:t>
            </w:r>
          </w:p>
        </w:tc>
        <w:tc>
          <w:tcPr>
            <w:tcW w:w="1044" w:type="dxa"/>
            <w:shd w:val="clear" w:color="000000" w:fill="FFFFFF"/>
            <w:vAlign w:val="center"/>
          </w:tcPr>
          <w:p w14:paraId="0D5A7C96" w14:textId="77777777" w:rsidR="00ED5893" w:rsidRDefault="00ED5893" w:rsidP="00845F28">
            <w:pPr>
              <w:widowControl/>
              <w:spacing w:line="0" w:lineRule="atLeast"/>
              <w:jc w:val="center"/>
              <w:rPr>
                <w:color w:val="000000"/>
                <w:kern w:val="0"/>
                <w:sz w:val="22"/>
                <w:szCs w:val="22"/>
              </w:rPr>
            </w:pPr>
            <w:r>
              <w:rPr>
                <w:color w:val="000000"/>
                <w:kern w:val="0"/>
                <w:sz w:val="22"/>
                <w:szCs w:val="22"/>
              </w:rPr>
              <w:t>100%</w:t>
            </w:r>
          </w:p>
        </w:tc>
        <w:tc>
          <w:tcPr>
            <w:tcW w:w="924" w:type="dxa"/>
            <w:shd w:val="clear" w:color="000000" w:fill="FFFFFF"/>
            <w:vAlign w:val="center"/>
          </w:tcPr>
          <w:p w14:paraId="636A5085"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85.83</w:t>
            </w:r>
            <w:r>
              <w:rPr>
                <w:color w:val="000000"/>
                <w:kern w:val="0"/>
                <w:sz w:val="22"/>
                <w:szCs w:val="22"/>
              </w:rPr>
              <w:t>%</w:t>
            </w:r>
          </w:p>
        </w:tc>
        <w:tc>
          <w:tcPr>
            <w:tcW w:w="1215" w:type="dxa"/>
            <w:shd w:val="clear" w:color="000000" w:fill="FFFFFF"/>
            <w:vAlign w:val="center"/>
          </w:tcPr>
          <w:p w14:paraId="009FE9D8"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85.83</w:t>
            </w:r>
            <w:r>
              <w:rPr>
                <w:color w:val="000000"/>
                <w:kern w:val="0"/>
                <w:sz w:val="22"/>
                <w:szCs w:val="22"/>
              </w:rPr>
              <w:t>%</w:t>
            </w:r>
          </w:p>
        </w:tc>
        <w:tc>
          <w:tcPr>
            <w:tcW w:w="960" w:type="dxa"/>
            <w:shd w:val="clear" w:color="000000" w:fill="FFFFFF"/>
            <w:vAlign w:val="center"/>
          </w:tcPr>
          <w:p w14:paraId="11DAA9AF"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8.58</w:t>
            </w:r>
          </w:p>
        </w:tc>
      </w:tr>
      <w:tr w:rsidR="00ED5893" w14:paraId="42634159" w14:textId="77777777" w:rsidTr="00845F28">
        <w:trPr>
          <w:trHeight w:val="567"/>
        </w:trPr>
        <w:tc>
          <w:tcPr>
            <w:tcW w:w="1104" w:type="dxa"/>
            <w:vMerge/>
            <w:shd w:val="clear" w:color="auto" w:fill="FFFFFF"/>
            <w:vAlign w:val="center"/>
          </w:tcPr>
          <w:p w14:paraId="4D7DAFBC" w14:textId="77777777" w:rsidR="00ED5893" w:rsidRDefault="00ED5893" w:rsidP="00845F28">
            <w:pPr>
              <w:widowControl/>
              <w:spacing w:line="0" w:lineRule="atLeast"/>
              <w:jc w:val="center"/>
              <w:rPr>
                <w:color w:val="000000"/>
                <w:kern w:val="0"/>
                <w:sz w:val="22"/>
                <w:szCs w:val="22"/>
              </w:rPr>
            </w:pPr>
          </w:p>
        </w:tc>
        <w:tc>
          <w:tcPr>
            <w:tcW w:w="990" w:type="dxa"/>
            <w:vMerge/>
            <w:shd w:val="clear" w:color="auto" w:fill="FFFFFF"/>
            <w:vAlign w:val="center"/>
          </w:tcPr>
          <w:p w14:paraId="69CBA695" w14:textId="77777777" w:rsidR="00ED5893" w:rsidRDefault="00ED5893" w:rsidP="00845F28">
            <w:pPr>
              <w:widowControl/>
              <w:spacing w:line="0" w:lineRule="atLeast"/>
              <w:jc w:val="center"/>
              <w:rPr>
                <w:color w:val="000000"/>
                <w:kern w:val="0"/>
                <w:sz w:val="22"/>
                <w:szCs w:val="22"/>
              </w:rPr>
            </w:pPr>
          </w:p>
        </w:tc>
        <w:tc>
          <w:tcPr>
            <w:tcW w:w="1283" w:type="dxa"/>
            <w:shd w:val="clear" w:color="auto" w:fill="FFFFFF"/>
            <w:vAlign w:val="center"/>
          </w:tcPr>
          <w:p w14:paraId="44C29E36"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产出质量</w:t>
            </w:r>
          </w:p>
        </w:tc>
        <w:tc>
          <w:tcPr>
            <w:tcW w:w="1707" w:type="dxa"/>
            <w:shd w:val="clear" w:color="auto" w:fill="FFFFFF"/>
            <w:vAlign w:val="center"/>
          </w:tcPr>
          <w:p w14:paraId="793C4FA9" w14:textId="77777777" w:rsidR="00ED5893" w:rsidRDefault="00ED5893" w:rsidP="00845F28">
            <w:pPr>
              <w:widowControl/>
              <w:spacing w:line="0" w:lineRule="atLeast"/>
              <w:jc w:val="center"/>
              <w:rPr>
                <w:color w:val="000000"/>
                <w:kern w:val="0"/>
                <w:sz w:val="22"/>
                <w:szCs w:val="22"/>
              </w:rPr>
            </w:pPr>
            <w:r>
              <w:rPr>
                <w:color w:val="000000"/>
                <w:kern w:val="0"/>
                <w:sz w:val="22"/>
                <w:szCs w:val="22"/>
              </w:rPr>
              <w:t>质量达标率</w:t>
            </w:r>
          </w:p>
        </w:tc>
        <w:tc>
          <w:tcPr>
            <w:tcW w:w="727" w:type="dxa"/>
            <w:shd w:val="clear" w:color="000000" w:fill="FFFFFF"/>
            <w:vAlign w:val="center"/>
          </w:tcPr>
          <w:p w14:paraId="19C902A1" w14:textId="77777777" w:rsidR="00ED5893" w:rsidRDefault="00ED5893" w:rsidP="00845F28">
            <w:pPr>
              <w:widowControl/>
              <w:spacing w:line="0" w:lineRule="atLeast"/>
              <w:jc w:val="center"/>
              <w:rPr>
                <w:color w:val="000000"/>
                <w:kern w:val="0"/>
                <w:sz w:val="22"/>
                <w:szCs w:val="22"/>
              </w:rPr>
            </w:pPr>
            <w:r>
              <w:rPr>
                <w:color w:val="000000"/>
                <w:kern w:val="0"/>
                <w:sz w:val="22"/>
                <w:szCs w:val="22"/>
              </w:rPr>
              <w:t>10</w:t>
            </w:r>
          </w:p>
        </w:tc>
        <w:tc>
          <w:tcPr>
            <w:tcW w:w="1044" w:type="dxa"/>
            <w:shd w:val="clear" w:color="000000" w:fill="FFFFFF"/>
            <w:vAlign w:val="center"/>
          </w:tcPr>
          <w:p w14:paraId="4F769442" w14:textId="77777777" w:rsidR="00ED5893" w:rsidRDefault="00ED5893" w:rsidP="00845F28">
            <w:pPr>
              <w:widowControl/>
              <w:spacing w:line="0" w:lineRule="atLeast"/>
              <w:jc w:val="center"/>
              <w:rPr>
                <w:color w:val="000000"/>
                <w:kern w:val="0"/>
                <w:sz w:val="22"/>
                <w:szCs w:val="22"/>
              </w:rPr>
            </w:pPr>
            <w:r>
              <w:rPr>
                <w:color w:val="000000"/>
                <w:kern w:val="0"/>
                <w:sz w:val="22"/>
                <w:szCs w:val="22"/>
              </w:rPr>
              <w:t>100%</w:t>
            </w:r>
          </w:p>
        </w:tc>
        <w:tc>
          <w:tcPr>
            <w:tcW w:w="924" w:type="dxa"/>
            <w:shd w:val="clear" w:color="000000" w:fill="FFFFFF"/>
            <w:vAlign w:val="center"/>
          </w:tcPr>
          <w:p w14:paraId="1322838B"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r>
              <w:rPr>
                <w:color w:val="000000"/>
                <w:kern w:val="0"/>
                <w:sz w:val="22"/>
                <w:szCs w:val="22"/>
              </w:rPr>
              <w:t>%</w:t>
            </w:r>
          </w:p>
        </w:tc>
        <w:tc>
          <w:tcPr>
            <w:tcW w:w="1215" w:type="dxa"/>
            <w:shd w:val="clear" w:color="000000" w:fill="FFFFFF"/>
            <w:vAlign w:val="center"/>
          </w:tcPr>
          <w:p w14:paraId="2E1D1DA0"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2E064A75"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w:t>
            </w:r>
          </w:p>
        </w:tc>
      </w:tr>
      <w:tr w:rsidR="00ED5893" w14:paraId="78839F9B" w14:textId="77777777" w:rsidTr="00845F28">
        <w:trPr>
          <w:trHeight w:val="567"/>
        </w:trPr>
        <w:tc>
          <w:tcPr>
            <w:tcW w:w="1104" w:type="dxa"/>
            <w:vMerge/>
            <w:shd w:val="clear" w:color="auto" w:fill="FFFFFF"/>
            <w:vAlign w:val="center"/>
          </w:tcPr>
          <w:p w14:paraId="74CEBAD0" w14:textId="77777777" w:rsidR="00ED5893" w:rsidRDefault="00ED5893" w:rsidP="00845F28">
            <w:pPr>
              <w:spacing w:line="0" w:lineRule="atLeast"/>
              <w:jc w:val="center"/>
              <w:rPr>
                <w:color w:val="000000"/>
                <w:kern w:val="0"/>
                <w:sz w:val="22"/>
                <w:szCs w:val="22"/>
              </w:rPr>
            </w:pPr>
          </w:p>
        </w:tc>
        <w:tc>
          <w:tcPr>
            <w:tcW w:w="990" w:type="dxa"/>
            <w:vMerge/>
            <w:shd w:val="clear" w:color="auto" w:fill="FFFFFF"/>
            <w:vAlign w:val="center"/>
          </w:tcPr>
          <w:p w14:paraId="39E1A257" w14:textId="77777777" w:rsidR="00ED5893" w:rsidRDefault="00ED5893" w:rsidP="00845F28">
            <w:pPr>
              <w:spacing w:line="0" w:lineRule="atLeast"/>
              <w:jc w:val="center"/>
              <w:rPr>
                <w:color w:val="000000"/>
                <w:kern w:val="0"/>
                <w:sz w:val="22"/>
                <w:szCs w:val="22"/>
              </w:rPr>
            </w:pPr>
          </w:p>
        </w:tc>
        <w:tc>
          <w:tcPr>
            <w:tcW w:w="1283" w:type="dxa"/>
            <w:shd w:val="clear" w:color="auto" w:fill="FFFFFF"/>
            <w:vAlign w:val="center"/>
          </w:tcPr>
          <w:p w14:paraId="201DC949" w14:textId="77777777" w:rsidR="00ED5893" w:rsidRDefault="00ED5893" w:rsidP="00845F28">
            <w:pPr>
              <w:spacing w:line="0" w:lineRule="atLeast"/>
              <w:jc w:val="center"/>
              <w:rPr>
                <w:color w:val="000000"/>
                <w:kern w:val="0"/>
                <w:sz w:val="22"/>
                <w:szCs w:val="22"/>
              </w:rPr>
            </w:pPr>
            <w:r>
              <w:rPr>
                <w:color w:val="000000"/>
                <w:kern w:val="0"/>
                <w:sz w:val="22"/>
                <w:szCs w:val="22"/>
              </w:rPr>
              <w:t>产出时效</w:t>
            </w:r>
          </w:p>
        </w:tc>
        <w:tc>
          <w:tcPr>
            <w:tcW w:w="1707" w:type="dxa"/>
            <w:shd w:val="clear" w:color="auto" w:fill="FFFFFF"/>
            <w:vAlign w:val="center"/>
          </w:tcPr>
          <w:p w14:paraId="31BFBBA7" w14:textId="77777777" w:rsidR="00ED5893" w:rsidRDefault="00ED5893" w:rsidP="00845F28">
            <w:pPr>
              <w:widowControl/>
              <w:spacing w:line="0" w:lineRule="atLeast"/>
              <w:jc w:val="center"/>
              <w:rPr>
                <w:color w:val="000000"/>
                <w:kern w:val="0"/>
                <w:sz w:val="22"/>
                <w:szCs w:val="22"/>
              </w:rPr>
            </w:pPr>
            <w:r>
              <w:rPr>
                <w:color w:val="000000"/>
                <w:kern w:val="0"/>
                <w:sz w:val="22"/>
                <w:szCs w:val="22"/>
              </w:rPr>
              <w:t>完成及时性</w:t>
            </w:r>
          </w:p>
        </w:tc>
        <w:tc>
          <w:tcPr>
            <w:tcW w:w="727" w:type="dxa"/>
            <w:shd w:val="clear" w:color="000000" w:fill="FFFFFF"/>
            <w:vAlign w:val="center"/>
          </w:tcPr>
          <w:p w14:paraId="238ED01C" w14:textId="77777777" w:rsidR="00ED5893" w:rsidRDefault="00ED5893" w:rsidP="00845F28">
            <w:pPr>
              <w:widowControl/>
              <w:spacing w:line="0" w:lineRule="atLeast"/>
              <w:jc w:val="center"/>
              <w:rPr>
                <w:color w:val="000000"/>
                <w:kern w:val="0"/>
                <w:sz w:val="22"/>
                <w:szCs w:val="22"/>
              </w:rPr>
            </w:pPr>
            <w:r>
              <w:rPr>
                <w:color w:val="000000"/>
                <w:kern w:val="0"/>
                <w:sz w:val="22"/>
                <w:szCs w:val="22"/>
              </w:rPr>
              <w:t>1</w:t>
            </w:r>
            <w:r>
              <w:rPr>
                <w:rFonts w:hint="eastAsia"/>
                <w:color w:val="000000"/>
                <w:kern w:val="0"/>
                <w:sz w:val="22"/>
                <w:szCs w:val="22"/>
              </w:rPr>
              <w:t>0</w:t>
            </w:r>
          </w:p>
        </w:tc>
        <w:tc>
          <w:tcPr>
            <w:tcW w:w="1044" w:type="dxa"/>
            <w:shd w:val="clear" w:color="000000" w:fill="FFFFFF"/>
            <w:vAlign w:val="center"/>
          </w:tcPr>
          <w:p w14:paraId="38D27EDD" w14:textId="77777777" w:rsidR="00ED5893" w:rsidRDefault="00ED5893" w:rsidP="00845F28">
            <w:pPr>
              <w:widowControl/>
              <w:spacing w:line="0" w:lineRule="atLeast"/>
              <w:jc w:val="center"/>
              <w:rPr>
                <w:color w:val="000000"/>
                <w:kern w:val="0"/>
                <w:sz w:val="22"/>
                <w:szCs w:val="22"/>
              </w:rPr>
            </w:pPr>
            <w:r>
              <w:rPr>
                <w:color w:val="000000"/>
                <w:kern w:val="0"/>
                <w:sz w:val="22"/>
                <w:szCs w:val="22"/>
              </w:rPr>
              <w:t>及时</w:t>
            </w:r>
          </w:p>
        </w:tc>
        <w:tc>
          <w:tcPr>
            <w:tcW w:w="924" w:type="dxa"/>
            <w:shd w:val="clear" w:color="000000" w:fill="FFFFFF"/>
            <w:vAlign w:val="center"/>
          </w:tcPr>
          <w:p w14:paraId="7E59C311" w14:textId="77777777" w:rsidR="00ED5893" w:rsidRDefault="00ED5893" w:rsidP="00845F28">
            <w:pPr>
              <w:widowControl/>
              <w:spacing w:line="0" w:lineRule="atLeast"/>
              <w:jc w:val="center"/>
              <w:rPr>
                <w:color w:val="000000"/>
                <w:kern w:val="0"/>
                <w:sz w:val="22"/>
                <w:szCs w:val="22"/>
              </w:rPr>
            </w:pPr>
            <w:r>
              <w:rPr>
                <w:color w:val="000000"/>
                <w:kern w:val="0"/>
                <w:sz w:val="22"/>
                <w:szCs w:val="22"/>
              </w:rPr>
              <w:t>及时</w:t>
            </w:r>
          </w:p>
        </w:tc>
        <w:tc>
          <w:tcPr>
            <w:tcW w:w="1215" w:type="dxa"/>
            <w:shd w:val="clear" w:color="000000" w:fill="FFFFFF"/>
            <w:vAlign w:val="center"/>
          </w:tcPr>
          <w:p w14:paraId="549D5AC3"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33AFC0C9"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w:t>
            </w:r>
          </w:p>
        </w:tc>
      </w:tr>
      <w:tr w:rsidR="00ED5893" w14:paraId="229758CD" w14:textId="77777777" w:rsidTr="00845F28">
        <w:trPr>
          <w:trHeight w:val="567"/>
        </w:trPr>
        <w:tc>
          <w:tcPr>
            <w:tcW w:w="1104" w:type="dxa"/>
            <w:vMerge/>
            <w:shd w:val="clear" w:color="auto" w:fill="FFFFFF"/>
            <w:vAlign w:val="center"/>
          </w:tcPr>
          <w:p w14:paraId="6C8EED2D" w14:textId="77777777" w:rsidR="00ED5893" w:rsidRDefault="00ED5893" w:rsidP="00845F28">
            <w:pPr>
              <w:widowControl/>
              <w:spacing w:line="0" w:lineRule="atLeast"/>
              <w:jc w:val="center"/>
              <w:rPr>
                <w:color w:val="000000"/>
                <w:kern w:val="0"/>
                <w:sz w:val="22"/>
                <w:szCs w:val="22"/>
              </w:rPr>
            </w:pPr>
          </w:p>
        </w:tc>
        <w:tc>
          <w:tcPr>
            <w:tcW w:w="990" w:type="dxa"/>
            <w:vMerge/>
            <w:shd w:val="clear" w:color="auto" w:fill="FFFFFF"/>
            <w:vAlign w:val="center"/>
          </w:tcPr>
          <w:p w14:paraId="422DB888" w14:textId="77777777" w:rsidR="00ED5893" w:rsidRDefault="00ED5893" w:rsidP="00845F28">
            <w:pPr>
              <w:widowControl/>
              <w:spacing w:line="0" w:lineRule="atLeast"/>
              <w:jc w:val="center"/>
              <w:rPr>
                <w:color w:val="000000"/>
                <w:kern w:val="0"/>
                <w:sz w:val="22"/>
                <w:szCs w:val="22"/>
              </w:rPr>
            </w:pPr>
          </w:p>
        </w:tc>
        <w:tc>
          <w:tcPr>
            <w:tcW w:w="1283" w:type="dxa"/>
            <w:shd w:val="clear" w:color="auto" w:fill="FFFFFF"/>
            <w:vAlign w:val="center"/>
          </w:tcPr>
          <w:p w14:paraId="6F0D0382"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产出成本</w:t>
            </w:r>
          </w:p>
        </w:tc>
        <w:tc>
          <w:tcPr>
            <w:tcW w:w="1707" w:type="dxa"/>
            <w:shd w:val="clear" w:color="auto" w:fill="FFFFFF"/>
            <w:vAlign w:val="center"/>
          </w:tcPr>
          <w:p w14:paraId="614C84B7" w14:textId="77777777" w:rsidR="00ED5893" w:rsidRDefault="00ED5893" w:rsidP="00845F28">
            <w:pPr>
              <w:widowControl/>
              <w:spacing w:line="0" w:lineRule="atLeast"/>
              <w:jc w:val="center"/>
              <w:rPr>
                <w:color w:val="000000"/>
                <w:kern w:val="0"/>
                <w:sz w:val="22"/>
                <w:szCs w:val="22"/>
              </w:rPr>
            </w:pPr>
            <w:r>
              <w:rPr>
                <w:color w:val="000000"/>
                <w:kern w:val="0"/>
                <w:sz w:val="22"/>
                <w:szCs w:val="22"/>
              </w:rPr>
              <w:t>成本节约率</w:t>
            </w:r>
          </w:p>
        </w:tc>
        <w:tc>
          <w:tcPr>
            <w:tcW w:w="727" w:type="dxa"/>
            <w:shd w:val="clear" w:color="000000" w:fill="FFFFFF"/>
            <w:vAlign w:val="center"/>
          </w:tcPr>
          <w:p w14:paraId="4F8C4F4C" w14:textId="77777777" w:rsidR="00ED5893" w:rsidRDefault="00ED5893" w:rsidP="00845F28">
            <w:pPr>
              <w:widowControl/>
              <w:spacing w:line="0" w:lineRule="atLeast"/>
              <w:jc w:val="center"/>
              <w:rPr>
                <w:color w:val="000000"/>
                <w:kern w:val="0"/>
                <w:sz w:val="22"/>
                <w:szCs w:val="22"/>
              </w:rPr>
            </w:pPr>
            <w:r>
              <w:rPr>
                <w:color w:val="000000"/>
                <w:kern w:val="0"/>
                <w:sz w:val="22"/>
                <w:szCs w:val="22"/>
              </w:rPr>
              <w:t>10</w:t>
            </w:r>
          </w:p>
        </w:tc>
        <w:tc>
          <w:tcPr>
            <w:tcW w:w="1044" w:type="dxa"/>
            <w:shd w:val="clear" w:color="000000" w:fill="FFFFFF"/>
            <w:vAlign w:val="center"/>
          </w:tcPr>
          <w:p w14:paraId="54CB0940" w14:textId="77777777" w:rsidR="00ED5893" w:rsidRDefault="00ED5893" w:rsidP="00845F28">
            <w:pPr>
              <w:widowControl/>
              <w:spacing w:line="0" w:lineRule="atLeast"/>
              <w:jc w:val="center"/>
              <w:rPr>
                <w:color w:val="000000"/>
                <w:kern w:val="0"/>
                <w:sz w:val="22"/>
                <w:szCs w:val="22"/>
              </w:rPr>
            </w:pPr>
            <w:r>
              <w:rPr>
                <w:color w:val="000000"/>
                <w:kern w:val="0"/>
                <w:sz w:val="22"/>
                <w:szCs w:val="22"/>
              </w:rPr>
              <w:t>100%</w:t>
            </w:r>
          </w:p>
        </w:tc>
        <w:tc>
          <w:tcPr>
            <w:tcW w:w="924" w:type="dxa"/>
            <w:shd w:val="clear" w:color="000000" w:fill="FFFFFF"/>
            <w:vAlign w:val="center"/>
          </w:tcPr>
          <w:p w14:paraId="0C2EB2A5"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r>
              <w:rPr>
                <w:color w:val="000000"/>
                <w:kern w:val="0"/>
                <w:sz w:val="22"/>
                <w:szCs w:val="22"/>
              </w:rPr>
              <w:t>%</w:t>
            </w:r>
          </w:p>
        </w:tc>
        <w:tc>
          <w:tcPr>
            <w:tcW w:w="1215" w:type="dxa"/>
            <w:shd w:val="clear" w:color="000000" w:fill="FFFFFF"/>
            <w:vAlign w:val="center"/>
          </w:tcPr>
          <w:p w14:paraId="768827F9"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607278F6"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w:t>
            </w:r>
          </w:p>
        </w:tc>
      </w:tr>
      <w:tr w:rsidR="00ED5893" w14:paraId="6D47F0F1" w14:textId="77777777" w:rsidTr="00845F28">
        <w:trPr>
          <w:trHeight w:val="567"/>
        </w:trPr>
        <w:tc>
          <w:tcPr>
            <w:tcW w:w="1104" w:type="dxa"/>
            <w:vMerge w:val="restart"/>
            <w:shd w:val="clear" w:color="auto" w:fill="FFFFFF"/>
            <w:vAlign w:val="center"/>
          </w:tcPr>
          <w:p w14:paraId="23366560"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效益　</w:t>
            </w:r>
          </w:p>
        </w:tc>
        <w:tc>
          <w:tcPr>
            <w:tcW w:w="990" w:type="dxa"/>
            <w:vMerge w:val="restart"/>
            <w:shd w:val="clear" w:color="auto" w:fill="FFFFFF"/>
            <w:vAlign w:val="center"/>
          </w:tcPr>
          <w:p w14:paraId="78DBD07D"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20</w:t>
            </w:r>
            <w:r>
              <w:rPr>
                <w:color w:val="000000"/>
                <w:kern w:val="0"/>
                <w:sz w:val="22"/>
                <w:szCs w:val="22"/>
              </w:rPr>
              <w:t>分</w:t>
            </w:r>
          </w:p>
        </w:tc>
        <w:tc>
          <w:tcPr>
            <w:tcW w:w="1283" w:type="dxa"/>
            <w:vMerge w:val="restart"/>
            <w:shd w:val="clear" w:color="auto" w:fill="FFFFFF"/>
            <w:vAlign w:val="center"/>
          </w:tcPr>
          <w:p w14:paraId="23DA4997"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项目效益　</w:t>
            </w:r>
          </w:p>
        </w:tc>
        <w:tc>
          <w:tcPr>
            <w:tcW w:w="1707" w:type="dxa"/>
            <w:shd w:val="clear" w:color="auto" w:fill="FFFFFF"/>
            <w:vAlign w:val="center"/>
          </w:tcPr>
          <w:p w14:paraId="0845FB34" w14:textId="77777777" w:rsidR="00ED5893" w:rsidRDefault="00ED5893" w:rsidP="00845F28">
            <w:pPr>
              <w:widowControl/>
              <w:spacing w:line="0" w:lineRule="atLeast"/>
              <w:jc w:val="center"/>
              <w:rPr>
                <w:color w:val="000000"/>
                <w:kern w:val="0"/>
                <w:sz w:val="22"/>
                <w:szCs w:val="22"/>
              </w:rPr>
            </w:pPr>
            <w:r>
              <w:rPr>
                <w:color w:val="000000"/>
                <w:kern w:val="0"/>
                <w:sz w:val="22"/>
                <w:szCs w:val="22"/>
              </w:rPr>
              <w:t>实施效益</w:t>
            </w:r>
          </w:p>
          <w:p w14:paraId="7FC2A918" w14:textId="77777777" w:rsidR="00ED5893" w:rsidRDefault="00ED5893" w:rsidP="00845F28">
            <w:pPr>
              <w:widowControl/>
              <w:spacing w:line="0" w:lineRule="atLeast"/>
              <w:jc w:val="center"/>
              <w:rPr>
                <w:color w:val="000000"/>
                <w:kern w:val="0"/>
                <w:sz w:val="22"/>
                <w:szCs w:val="22"/>
              </w:rPr>
            </w:pPr>
            <w:r>
              <w:rPr>
                <w:color w:val="000000"/>
                <w:kern w:val="0"/>
                <w:sz w:val="22"/>
                <w:szCs w:val="22"/>
              </w:rPr>
              <w:t>（社会效益、经济效益、可持续效益）</w:t>
            </w:r>
          </w:p>
        </w:tc>
        <w:tc>
          <w:tcPr>
            <w:tcW w:w="727" w:type="dxa"/>
            <w:shd w:val="clear" w:color="auto" w:fill="FFFFFF"/>
            <w:vAlign w:val="center"/>
          </w:tcPr>
          <w:p w14:paraId="69DDE831"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15</w:t>
            </w:r>
          </w:p>
        </w:tc>
        <w:tc>
          <w:tcPr>
            <w:tcW w:w="1044" w:type="dxa"/>
            <w:shd w:val="clear" w:color="auto" w:fill="FFFFFF"/>
            <w:vAlign w:val="center"/>
          </w:tcPr>
          <w:p w14:paraId="01217DFD" w14:textId="77777777" w:rsidR="00ED5893" w:rsidRDefault="00ED5893" w:rsidP="00845F28">
            <w:pPr>
              <w:widowControl/>
              <w:spacing w:line="0" w:lineRule="atLeast"/>
              <w:jc w:val="center"/>
              <w:rPr>
                <w:color w:val="000000"/>
                <w:kern w:val="0"/>
                <w:sz w:val="22"/>
                <w:szCs w:val="22"/>
              </w:rPr>
            </w:pPr>
            <w:r>
              <w:rPr>
                <w:color w:val="000000"/>
                <w:kern w:val="0"/>
                <w:sz w:val="22"/>
                <w:szCs w:val="22"/>
              </w:rPr>
              <w:t>有效</w:t>
            </w:r>
          </w:p>
        </w:tc>
        <w:tc>
          <w:tcPr>
            <w:tcW w:w="924" w:type="dxa"/>
            <w:shd w:val="clear" w:color="auto" w:fill="FFFFFF"/>
            <w:vAlign w:val="center"/>
          </w:tcPr>
          <w:p w14:paraId="7CEB12BF" w14:textId="77777777" w:rsidR="00ED5893" w:rsidRDefault="00ED5893" w:rsidP="00845F28">
            <w:pPr>
              <w:widowControl/>
              <w:spacing w:line="0" w:lineRule="atLeast"/>
              <w:jc w:val="center"/>
              <w:rPr>
                <w:color w:val="000000"/>
                <w:kern w:val="0"/>
                <w:sz w:val="22"/>
                <w:szCs w:val="22"/>
              </w:rPr>
            </w:pPr>
            <w:r>
              <w:rPr>
                <w:color w:val="000000"/>
                <w:kern w:val="0"/>
                <w:sz w:val="22"/>
                <w:szCs w:val="22"/>
              </w:rPr>
              <w:t>有效</w:t>
            </w:r>
          </w:p>
        </w:tc>
        <w:tc>
          <w:tcPr>
            <w:tcW w:w="1215" w:type="dxa"/>
            <w:shd w:val="clear" w:color="auto" w:fill="FFFFFF"/>
            <w:vAlign w:val="center"/>
          </w:tcPr>
          <w:p w14:paraId="613B204C"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auto" w:fill="FFFFFF"/>
            <w:vAlign w:val="center"/>
          </w:tcPr>
          <w:p w14:paraId="3452F32E"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15</w:t>
            </w:r>
          </w:p>
        </w:tc>
      </w:tr>
      <w:tr w:rsidR="00ED5893" w14:paraId="58B4C897" w14:textId="77777777" w:rsidTr="00845F28">
        <w:trPr>
          <w:trHeight w:val="567"/>
        </w:trPr>
        <w:tc>
          <w:tcPr>
            <w:tcW w:w="1104" w:type="dxa"/>
            <w:vMerge/>
            <w:shd w:val="clear" w:color="auto" w:fill="FFFFFF"/>
            <w:vAlign w:val="center"/>
          </w:tcPr>
          <w:p w14:paraId="7BF34775" w14:textId="77777777" w:rsidR="00ED5893" w:rsidRDefault="00ED5893" w:rsidP="00845F28">
            <w:pPr>
              <w:widowControl/>
              <w:spacing w:line="0" w:lineRule="atLeast"/>
              <w:jc w:val="center"/>
              <w:rPr>
                <w:color w:val="000000"/>
                <w:kern w:val="0"/>
                <w:sz w:val="22"/>
                <w:szCs w:val="22"/>
              </w:rPr>
            </w:pPr>
          </w:p>
        </w:tc>
        <w:tc>
          <w:tcPr>
            <w:tcW w:w="990" w:type="dxa"/>
            <w:vMerge/>
            <w:shd w:val="clear" w:color="auto" w:fill="FFFFFF"/>
            <w:vAlign w:val="center"/>
          </w:tcPr>
          <w:p w14:paraId="3F0941B9" w14:textId="77777777" w:rsidR="00ED5893" w:rsidRDefault="00ED5893" w:rsidP="00845F28">
            <w:pPr>
              <w:widowControl/>
              <w:spacing w:line="0" w:lineRule="atLeast"/>
              <w:jc w:val="center"/>
              <w:rPr>
                <w:color w:val="000000"/>
                <w:kern w:val="0"/>
                <w:sz w:val="22"/>
                <w:szCs w:val="22"/>
              </w:rPr>
            </w:pPr>
          </w:p>
        </w:tc>
        <w:tc>
          <w:tcPr>
            <w:tcW w:w="1283" w:type="dxa"/>
            <w:vMerge/>
            <w:shd w:val="clear" w:color="auto" w:fill="FFFFFF"/>
            <w:vAlign w:val="center"/>
          </w:tcPr>
          <w:p w14:paraId="612B378A" w14:textId="77777777" w:rsidR="00ED5893" w:rsidRDefault="00ED5893" w:rsidP="00845F28">
            <w:pPr>
              <w:widowControl/>
              <w:spacing w:line="0" w:lineRule="atLeast"/>
              <w:jc w:val="center"/>
              <w:rPr>
                <w:color w:val="000000"/>
                <w:kern w:val="0"/>
                <w:sz w:val="22"/>
                <w:szCs w:val="22"/>
              </w:rPr>
            </w:pPr>
          </w:p>
        </w:tc>
        <w:tc>
          <w:tcPr>
            <w:tcW w:w="1707" w:type="dxa"/>
            <w:shd w:val="clear" w:color="auto" w:fill="FFFFFF"/>
            <w:vAlign w:val="center"/>
          </w:tcPr>
          <w:p w14:paraId="51FE8119" w14:textId="77777777" w:rsidR="00ED5893" w:rsidRDefault="00ED5893" w:rsidP="00845F28">
            <w:pPr>
              <w:widowControl/>
              <w:spacing w:line="0" w:lineRule="atLeast"/>
              <w:jc w:val="center"/>
              <w:rPr>
                <w:color w:val="000000"/>
                <w:kern w:val="0"/>
                <w:sz w:val="22"/>
                <w:szCs w:val="22"/>
              </w:rPr>
            </w:pPr>
            <w:r>
              <w:rPr>
                <w:color w:val="000000"/>
                <w:kern w:val="0"/>
                <w:sz w:val="22"/>
                <w:szCs w:val="22"/>
              </w:rPr>
              <w:t>满意度</w:t>
            </w:r>
          </w:p>
        </w:tc>
        <w:tc>
          <w:tcPr>
            <w:tcW w:w="727" w:type="dxa"/>
            <w:shd w:val="clear" w:color="000000" w:fill="FFFFFF"/>
            <w:vAlign w:val="center"/>
          </w:tcPr>
          <w:p w14:paraId="2BAB7F5D"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5</w:t>
            </w:r>
          </w:p>
        </w:tc>
        <w:tc>
          <w:tcPr>
            <w:tcW w:w="1044" w:type="dxa"/>
            <w:shd w:val="clear" w:color="000000" w:fill="FFFFFF"/>
            <w:vAlign w:val="center"/>
          </w:tcPr>
          <w:p w14:paraId="6D41E01C" w14:textId="77777777" w:rsidR="00ED5893" w:rsidRDefault="00ED5893" w:rsidP="00845F28">
            <w:pPr>
              <w:widowControl/>
              <w:spacing w:line="0" w:lineRule="atLeast"/>
              <w:jc w:val="center"/>
              <w:rPr>
                <w:color w:val="000000"/>
                <w:kern w:val="0"/>
                <w:sz w:val="22"/>
                <w:szCs w:val="22"/>
              </w:rPr>
            </w:pPr>
            <w:r>
              <w:rPr>
                <w:color w:val="000000"/>
                <w:kern w:val="0"/>
                <w:sz w:val="22"/>
                <w:szCs w:val="22"/>
              </w:rPr>
              <w:t>≥</w:t>
            </w:r>
            <w:r>
              <w:rPr>
                <w:rFonts w:hint="eastAsia"/>
                <w:color w:val="000000"/>
                <w:kern w:val="0"/>
                <w:sz w:val="22"/>
                <w:szCs w:val="22"/>
              </w:rPr>
              <w:t>90</w:t>
            </w:r>
            <w:r>
              <w:rPr>
                <w:color w:val="000000"/>
                <w:kern w:val="0"/>
                <w:sz w:val="22"/>
                <w:szCs w:val="22"/>
              </w:rPr>
              <w:t>%</w:t>
            </w:r>
          </w:p>
        </w:tc>
        <w:tc>
          <w:tcPr>
            <w:tcW w:w="924" w:type="dxa"/>
            <w:shd w:val="clear" w:color="000000" w:fill="FFFFFF"/>
            <w:vAlign w:val="center"/>
          </w:tcPr>
          <w:p w14:paraId="133F7D66"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90</w:t>
            </w:r>
            <w:r>
              <w:rPr>
                <w:color w:val="000000"/>
                <w:kern w:val="0"/>
                <w:sz w:val="22"/>
                <w:szCs w:val="22"/>
              </w:rPr>
              <w:t>%</w:t>
            </w:r>
          </w:p>
        </w:tc>
        <w:tc>
          <w:tcPr>
            <w:tcW w:w="1215" w:type="dxa"/>
            <w:shd w:val="clear" w:color="000000" w:fill="FFFFFF"/>
            <w:vAlign w:val="center"/>
          </w:tcPr>
          <w:p w14:paraId="05BA62D6"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100%</w:t>
            </w:r>
          </w:p>
        </w:tc>
        <w:tc>
          <w:tcPr>
            <w:tcW w:w="960" w:type="dxa"/>
            <w:shd w:val="clear" w:color="000000" w:fill="FFFFFF"/>
            <w:vAlign w:val="center"/>
          </w:tcPr>
          <w:p w14:paraId="5A6E68BC" w14:textId="77777777" w:rsidR="00ED5893" w:rsidRDefault="00ED5893" w:rsidP="00845F28">
            <w:pPr>
              <w:widowControl/>
              <w:spacing w:line="0" w:lineRule="atLeast"/>
              <w:jc w:val="center"/>
              <w:rPr>
                <w:color w:val="000000"/>
                <w:kern w:val="0"/>
                <w:sz w:val="22"/>
                <w:szCs w:val="22"/>
              </w:rPr>
            </w:pPr>
            <w:r>
              <w:rPr>
                <w:rFonts w:hint="eastAsia"/>
                <w:color w:val="000000"/>
                <w:kern w:val="0"/>
                <w:sz w:val="22"/>
                <w:szCs w:val="22"/>
              </w:rPr>
              <w:t>5</w:t>
            </w:r>
          </w:p>
        </w:tc>
      </w:tr>
    </w:tbl>
    <w:p w14:paraId="2A802FF5" w14:textId="77777777" w:rsidR="00ED5893" w:rsidRDefault="00ED5893" w:rsidP="00ED5893">
      <w:pPr>
        <w:spacing w:line="600" w:lineRule="exact"/>
        <w:ind w:firstLineChars="100" w:firstLine="320"/>
        <w:rPr>
          <w:rFonts w:eastAsia="黑体"/>
          <w:sz w:val="32"/>
          <w:szCs w:val="32"/>
        </w:rPr>
      </w:pPr>
      <w:r>
        <w:rPr>
          <w:rFonts w:eastAsia="黑体"/>
          <w:sz w:val="32"/>
          <w:szCs w:val="32"/>
        </w:rPr>
        <w:t>四、绩效评价指标分析</w:t>
      </w:r>
    </w:p>
    <w:p w14:paraId="12BCA173" w14:textId="77777777" w:rsidR="00ED5893" w:rsidRDefault="00ED5893" w:rsidP="00ED5893">
      <w:pPr>
        <w:pStyle w:val="a0"/>
        <w:ind w:firstLineChars="100" w:firstLine="321"/>
        <w:jc w:val="both"/>
        <w:rPr>
          <w:rFonts w:ascii="Times New Roman" w:eastAsia="楷体_GB2312" w:hAnsi="Times New Roman"/>
        </w:rPr>
      </w:pPr>
      <w:r>
        <w:rPr>
          <w:rFonts w:ascii="Times New Roman" w:eastAsia="楷体_GB2312" w:hAnsi="Times New Roman"/>
        </w:rPr>
        <w:t>（一）项目决策情况</w:t>
      </w:r>
    </w:p>
    <w:p w14:paraId="698A6B47" w14:textId="77777777" w:rsidR="00ED5893" w:rsidRDefault="00ED5893" w:rsidP="00ED5893">
      <w:pPr>
        <w:spacing w:line="600" w:lineRule="exact"/>
        <w:ind w:firstLineChars="200" w:firstLine="640"/>
        <w:outlineLvl w:val="0"/>
      </w:pPr>
      <w:r>
        <w:rPr>
          <w:rFonts w:ascii="仿宋_GB2312" w:eastAsia="仿宋_GB2312" w:hAnsi="仿宋_GB2312" w:cs="仿宋_GB2312" w:hint="eastAsia"/>
          <w:sz w:val="32"/>
          <w:szCs w:val="32"/>
        </w:rPr>
        <w:t>项目立项符合法律法规、相关政策及部门职责，能反映和考核项目立项依据情况，项目申请、设立过程符合相关要求，</w:t>
      </w:r>
      <w:r>
        <w:rPr>
          <w:rFonts w:ascii="仿宋_GB2312" w:eastAsia="仿宋_GB2312" w:hAnsi="仿宋_GB2312" w:cs="仿宋_GB2312" w:hint="eastAsia"/>
          <w:sz w:val="32"/>
          <w:szCs w:val="32"/>
        </w:rPr>
        <w:lastRenderedPageBreak/>
        <w:t>能反映和考核项目立项的规范情况，所设定的绩效目标依据充分，符合客观实际，能反映和考核项目绩效目标与项目实施的相符情况，依据绩效目标设定的绩效指标清晰、细化、可衡量，能反映和考核项目绩效目标的明细化情况。</w:t>
      </w:r>
    </w:p>
    <w:p w14:paraId="7E426CF6" w14:textId="77777777" w:rsidR="00ED5893" w:rsidRDefault="00ED5893" w:rsidP="00ED5893">
      <w:pPr>
        <w:pStyle w:val="a0"/>
        <w:ind w:firstLineChars="100" w:firstLine="321"/>
        <w:jc w:val="both"/>
        <w:rPr>
          <w:rFonts w:ascii="Times New Roman" w:eastAsia="楷体_GB2312" w:hAnsi="Times New Roman"/>
        </w:rPr>
      </w:pPr>
      <w:r>
        <w:rPr>
          <w:rFonts w:ascii="Times New Roman" w:eastAsia="楷体_GB2312" w:hAnsi="Times New Roman" w:hint="eastAsia"/>
        </w:rPr>
        <w:t>（二）</w:t>
      </w:r>
      <w:r>
        <w:rPr>
          <w:rFonts w:ascii="Times New Roman" w:eastAsia="楷体_GB2312" w:hAnsi="Times New Roman"/>
        </w:rPr>
        <w:t>项目过程情况</w:t>
      </w:r>
    </w:p>
    <w:p w14:paraId="555B2854"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严格按照预期绩效目标执行预算资金。项目资金使用符合相关的财务管理制度规定，能够反映和考核项目资金的规范运行情况；项目实施单位的财务和业务管理制度健全，能够反映和考核财务和业务管理制度对项目顺利实施的保障情况。</w:t>
      </w:r>
    </w:p>
    <w:p w14:paraId="25270E3C" w14:textId="77777777" w:rsidR="00ED5893" w:rsidRDefault="00ED5893" w:rsidP="00ED5893">
      <w:pPr>
        <w:pStyle w:val="a0"/>
        <w:ind w:firstLineChars="100" w:firstLine="321"/>
        <w:jc w:val="both"/>
        <w:rPr>
          <w:rFonts w:ascii="Times New Roman" w:eastAsia="楷体_GB2312" w:hAnsi="Times New Roman"/>
        </w:rPr>
      </w:pPr>
      <w:r>
        <w:rPr>
          <w:rFonts w:ascii="Times New Roman" w:eastAsia="楷体_GB2312" w:hAnsi="Times New Roman" w:hint="eastAsia"/>
        </w:rPr>
        <w:t>（三）</w:t>
      </w:r>
      <w:r>
        <w:rPr>
          <w:rFonts w:ascii="Times New Roman" w:eastAsia="楷体_GB2312" w:hAnsi="Times New Roman"/>
        </w:rPr>
        <w:t>项目产出</w:t>
      </w:r>
    </w:p>
    <w:p w14:paraId="6659E6F7" w14:textId="77777777" w:rsidR="00ED5893" w:rsidRDefault="00ED5893" w:rsidP="00ED5893">
      <w:pPr>
        <w:spacing w:line="600" w:lineRule="exact"/>
        <w:ind w:firstLineChars="200" w:firstLine="627"/>
        <w:rPr>
          <w:rStyle w:val="ad"/>
          <w:rFonts w:eastAsia="仿宋"/>
          <w:b w:val="0"/>
          <w:spacing w:val="-4"/>
          <w:sz w:val="32"/>
          <w:szCs w:val="32"/>
        </w:rPr>
      </w:pPr>
      <w:r>
        <w:rPr>
          <w:rStyle w:val="ad"/>
          <w:rFonts w:eastAsia="仿宋"/>
          <w:bCs w:val="0"/>
          <w:spacing w:val="-4"/>
          <w:sz w:val="32"/>
          <w:szCs w:val="32"/>
        </w:rPr>
        <w:t>数量指标方面：</w:t>
      </w:r>
    </w:p>
    <w:p w14:paraId="21FE8366"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bCs/>
          <w:sz w:val="32"/>
          <w:szCs w:val="32"/>
        </w:rPr>
        <w:t>a.享受抚恤补助的人数指标，指标值为&gt;=858人，实际完成787人，完成率91.</w:t>
      </w:r>
      <w:r>
        <w:rPr>
          <w:rFonts w:ascii="方正仿宋_GBK" w:eastAsia="方正仿宋_GBK" w:hAnsi="方正仿宋_GBK" w:cs="方正仿宋_GBK" w:hint="eastAsia"/>
          <w:sz w:val="32"/>
          <w:szCs w:val="32"/>
        </w:rPr>
        <w:t>72%，偏差率8.28%，偏差原因是指标计划设置较大且有人员当年去世，2023年度将参考该项目近3年实际完成值去更加精准的去设置预期指标值。</w:t>
      </w:r>
    </w:p>
    <w:p w14:paraId="3C03A896"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b.残疾军人人数指标，指标值为=669人，实际完成660人，完成率98.65%，偏差率1.35%，偏差原因是指标计划设置较大且有人员当年去世，2023年度将参考该项目近3年实际完成值去更加精准的去设置预期指标值。</w:t>
      </w:r>
    </w:p>
    <w:p w14:paraId="736755BC"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c.其他优抚对象人数指标，指标值为=189人，实际完成127人，完成率67.20%，偏差率32.8%，偏差原因是指标计划设置较大且有人员当年去世，2023年度将参考该项目近3</w:t>
      </w:r>
      <w:r>
        <w:rPr>
          <w:rFonts w:ascii="方正仿宋_GBK" w:eastAsia="方正仿宋_GBK" w:hAnsi="方正仿宋_GBK" w:cs="方正仿宋_GBK" w:hint="eastAsia"/>
          <w:sz w:val="32"/>
          <w:szCs w:val="32"/>
        </w:rPr>
        <w:lastRenderedPageBreak/>
        <w:t>年实际完成值去更加精准的去设置预期指标值。</w:t>
      </w:r>
    </w:p>
    <w:p w14:paraId="5E5105EE" w14:textId="77777777" w:rsidR="00ED5893" w:rsidRDefault="00ED5893" w:rsidP="00ED5893">
      <w:pPr>
        <w:pStyle w:val="a0"/>
        <w:ind w:firstLineChars="200" w:firstLine="640"/>
        <w:jc w:val="left"/>
        <w:rPr>
          <w:rFonts w:ascii="方正仿宋_GBK" w:eastAsia="方正仿宋_GBK" w:hAnsi="方正仿宋_GBK" w:cs="方正仿宋_GBK"/>
          <w:b w:val="0"/>
          <w:bCs w:val="0"/>
        </w:rPr>
      </w:pPr>
      <w:r>
        <w:rPr>
          <w:rStyle w:val="fontstyle01"/>
          <w:rFonts w:ascii="Times New Roman" w:hAnsi="Times New Roman"/>
          <w:b w:val="0"/>
          <w:bCs w:val="0"/>
        </w:rPr>
        <w:t>质量指标方面：</w:t>
      </w:r>
      <w:r>
        <w:rPr>
          <w:rFonts w:ascii="方正仿宋_GBK" w:eastAsia="方正仿宋_GBK" w:hAnsi="方正仿宋_GBK" w:cs="方正仿宋_GBK" w:hint="eastAsia"/>
          <w:b w:val="0"/>
          <w:bCs w:val="0"/>
        </w:rPr>
        <w:t>每月及时、足额发放率指标，指标值为=100%，实际完成=100%，完成率100%，偏差率0%。</w:t>
      </w:r>
    </w:p>
    <w:p w14:paraId="655D6662" w14:textId="77777777" w:rsidR="00ED5893" w:rsidRDefault="00ED5893" w:rsidP="00ED5893">
      <w:pPr>
        <w:pStyle w:val="a0"/>
        <w:ind w:firstLineChars="200" w:firstLine="640"/>
        <w:jc w:val="left"/>
        <w:rPr>
          <w:rStyle w:val="fontstyle01"/>
          <w:rFonts w:ascii="Times New Roman" w:hAnsi="Times New Roman"/>
          <w:b w:val="0"/>
          <w:bCs w:val="0"/>
        </w:rPr>
      </w:pPr>
      <w:r>
        <w:rPr>
          <w:rStyle w:val="fontstyle01"/>
          <w:rFonts w:ascii="Times New Roman" w:hAnsi="Times New Roman"/>
          <w:b w:val="0"/>
          <w:bCs w:val="0"/>
        </w:rPr>
        <w:t>成本指标方面：</w:t>
      </w:r>
    </w:p>
    <w:p w14:paraId="4B2D9F28"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a.保障残疾定期抚恤补助每人每年所需成本指标，指标值为&lt;=106670元，实际完成106670元，完成率100%，偏差率0%。</w:t>
      </w:r>
    </w:p>
    <w:p w14:paraId="303FAE67"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b.其他优抚对象医疗定期抚恤补助每人每年所需成本指标，指标值为&lt;=33860元，实际完成33860元，完成率100%，偏差率0%。</w:t>
      </w:r>
    </w:p>
    <w:p w14:paraId="16127C56" w14:textId="77777777" w:rsidR="00ED5893" w:rsidRDefault="00ED5893" w:rsidP="00ED5893"/>
    <w:p w14:paraId="5E38BDB1"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Style w:val="fontstyle01"/>
        </w:rPr>
        <w:t>时效指标方面：</w:t>
      </w:r>
      <w:r>
        <w:rPr>
          <w:rFonts w:ascii="方正仿宋_GBK" w:eastAsia="方正仿宋_GBK" w:hAnsi="方正仿宋_GBK" w:cs="方正仿宋_GBK" w:hint="eastAsia"/>
          <w:sz w:val="32"/>
          <w:szCs w:val="32"/>
        </w:rPr>
        <w:t>优抚对象抚恤补助经费下拨时间指标，指标值为&lt;=12月，实际完成12月，完成率100%，偏差率0%。</w:t>
      </w:r>
    </w:p>
    <w:p w14:paraId="41D20FF5" w14:textId="77777777" w:rsidR="00ED5893" w:rsidRDefault="00ED5893" w:rsidP="00ED5893">
      <w:pPr>
        <w:pStyle w:val="a0"/>
        <w:ind w:firstLineChars="100" w:firstLine="321"/>
        <w:jc w:val="both"/>
        <w:rPr>
          <w:rFonts w:ascii="Times New Roman" w:eastAsia="楷体_GB2312" w:hAnsi="Times New Roman"/>
        </w:rPr>
      </w:pPr>
      <w:r>
        <w:rPr>
          <w:rFonts w:ascii="Times New Roman" w:eastAsia="楷体_GB2312" w:hAnsi="Times New Roman" w:hint="eastAsia"/>
        </w:rPr>
        <w:t>（四）</w:t>
      </w:r>
      <w:r>
        <w:rPr>
          <w:rFonts w:ascii="Times New Roman" w:eastAsia="楷体_GB2312" w:hAnsi="Times New Roman"/>
        </w:rPr>
        <w:t>效益情况</w:t>
      </w:r>
    </w:p>
    <w:p w14:paraId="32BB0FFC" w14:textId="77777777" w:rsidR="00ED5893" w:rsidRDefault="00ED5893" w:rsidP="00ED5893">
      <w:pPr>
        <w:spacing w:line="600" w:lineRule="exact"/>
        <w:ind w:firstLineChars="200" w:firstLine="640"/>
        <w:rPr>
          <w:rFonts w:ascii="方正仿宋_GBK" w:eastAsia="方正仿宋_GBK" w:hAnsi="方正仿宋_GBK" w:cs="方正仿宋_GBK"/>
          <w:sz w:val="32"/>
          <w:szCs w:val="32"/>
        </w:rPr>
      </w:pPr>
      <w:r>
        <w:rPr>
          <w:rStyle w:val="fontstyle01"/>
        </w:rPr>
        <w:t>经济效益指标方面：</w:t>
      </w:r>
      <w:r>
        <w:rPr>
          <w:rStyle w:val="fontstyle01"/>
          <w:rFonts w:hint="eastAsia"/>
        </w:rPr>
        <w:t>该项目本年度未设置经济效益指标</w:t>
      </w:r>
      <w:r>
        <w:rPr>
          <w:rFonts w:ascii="方正仿宋_GBK" w:eastAsia="方正仿宋_GBK" w:hAnsi="方正仿宋_GBK" w:cs="方正仿宋_GBK" w:hint="eastAsia"/>
          <w:sz w:val="32"/>
          <w:szCs w:val="32"/>
        </w:rPr>
        <w:t>。</w:t>
      </w:r>
    </w:p>
    <w:p w14:paraId="4D60F230" w14:textId="77777777" w:rsidR="00ED5893" w:rsidRDefault="00ED5893" w:rsidP="00ED5893">
      <w:pPr>
        <w:spacing w:line="600" w:lineRule="exact"/>
        <w:ind w:firstLineChars="200" w:firstLine="640"/>
        <w:rPr>
          <w:rStyle w:val="fontstyle01"/>
        </w:rPr>
      </w:pPr>
      <w:r>
        <w:rPr>
          <w:rStyle w:val="fontstyle01"/>
        </w:rPr>
        <w:t>社会效益指标方面：</w:t>
      </w:r>
      <w:r>
        <w:rPr>
          <w:rFonts w:ascii="方正仿宋_GBK" w:eastAsia="方正仿宋_GBK" w:hAnsi="方正仿宋_GBK" w:cs="方正仿宋_GBK" w:hint="eastAsia"/>
          <w:sz w:val="32"/>
          <w:szCs w:val="32"/>
        </w:rPr>
        <w:t>在全社会形成尊崇优抚对象的社会氛围指标，指标值为有效提升，实际完成有效提升，完成率100%，偏差率0%</w:t>
      </w:r>
    </w:p>
    <w:p w14:paraId="1B380BC2"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r>
        <w:rPr>
          <w:rStyle w:val="fontstyle01"/>
        </w:rPr>
        <w:t>可持续影响指标方面：</w:t>
      </w:r>
      <w:r>
        <w:rPr>
          <w:rFonts w:ascii="方正仿宋_GBK" w:eastAsia="方正仿宋_GBK" w:hAnsi="方正仿宋_GBK" w:cs="方正仿宋_GBK" w:hint="eastAsia"/>
          <w:sz w:val="32"/>
          <w:szCs w:val="32"/>
        </w:rPr>
        <w:t>有效解决享受定期抚恤补助优抚对象的生活问题指标，指标值为长期有效，实际完成长期有效，完成率100%，偏差率0%。</w:t>
      </w:r>
    </w:p>
    <w:p w14:paraId="5027CFAB" w14:textId="77777777" w:rsidR="00ED5893" w:rsidRDefault="00ED5893" w:rsidP="00ED5893">
      <w:pPr>
        <w:spacing w:line="600" w:lineRule="exact"/>
        <w:ind w:firstLineChars="200" w:firstLine="640"/>
        <w:outlineLvl w:val="0"/>
        <w:rPr>
          <w:rFonts w:ascii="方正仿宋_GBK" w:eastAsia="方正仿宋_GBK" w:hAnsi="方正仿宋_GBK" w:cs="方正仿宋_GBK"/>
          <w:sz w:val="32"/>
          <w:szCs w:val="32"/>
        </w:rPr>
      </w:pPr>
    </w:p>
    <w:p w14:paraId="2256A3D2" w14:textId="77777777" w:rsidR="00ED5893" w:rsidRDefault="00ED5893" w:rsidP="00ED5893">
      <w:pPr>
        <w:pStyle w:val="a0"/>
        <w:rPr>
          <w:rFonts w:ascii="Times New Roman" w:hAnsi="Times New Roman"/>
        </w:rPr>
      </w:pPr>
    </w:p>
    <w:p w14:paraId="70D77AD0" w14:textId="77777777" w:rsidR="00ED5893" w:rsidRDefault="00ED5893" w:rsidP="00ED5893">
      <w:pPr>
        <w:spacing w:line="600" w:lineRule="exact"/>
        <w:ind w:firstLineChars="200" w:firstLine="640"/>
        <w:rPr>
          <w:rFonts w:ascii="方正仿宋_GBK" w:eastAsia="方正仿宋_GBK" w:hAnsi="方正仿宋_GBK" w:cs="方正仿宋_GBK"/>
          <w:sz w:val="32"/>
          <w:szCs w:val="32"/>
        </w:rPr>
      </w:pPr>
      <w:r>
        <w:rPr>
          <w:rStyle w:val="fontstyle01"/>
        </w:rPr>
        <w:t>满意度指标方面：</w:t>
      </w:r>
      <w:r>
        <w:rPr>
          <w:rFonts w:ascii="方正仿宋_GBK" w:eastAsia="方正仿宋_GBK" w:hAnsi="方正仿宋_GBK" w:cs="方正仿宋_GBK" w:hint="eastAsia"/>
          <w:sz w:val="32"/>
          <w:szCs w:val="32"/>
        </w:rPr>
        <w:t>享受定期抚恤补助金的优抚对象满意度指标，指标值为90%，实际完成值为90%，完成率为100%。</w:t>
      </w:r>
    </w:p>
    <w:p w14:paraId="158F815D" w14:textId="77777777" w:rsidR="00ED5893" w:rsidRDefault="00ED5893" w:rsidP="00ED5893">
      <w:pPr>
        <w:spacing w:line="600" w:lineRule="exact"/>
        <w:ind w:firstLineChars="200" w:firstLine="640"/>
        <w:rPr>
          <w:rStyle w:val="fontstyle01"/>
        </w:rPr>
      </w:pPr>
      <w:r>
        <w:rPr>
          <w:rFonts w:eastAsia="黑体"/>
          <w:sz w:val="32"/>
          <w:szCs w:val="32"/>
        </w:rPr>
        <w:t>五、主要经验及做法、存在的问题及原因分析</w:t>
      </w:r>
    </w:p>
    <w:p w14:paraId="3D6293BE" w14:textId="77777777" w:rsidR="00ED5893" w:rsidRDefault="00ED5893" w:rsidP="00ED5893">
      <w:pPr>
        <w:spacing w:line="600" w:lineRule="exact"/>
        <w:ind w:firstLineChars="200" w:firstLine="627"/>
        <w:rPr>
          <w:rFonts w:eastAsia="楷体"/>
          <w:b/>
          <w:spacing w:val="-4"/>
          <w:sz w:val="32"/>
          <w:szCs w:val="32"/>
        </w:rPr>
      </w:pPr>
      <w:r>
        <w:rPr>
          <w:rFonts w:eastAsia="楷体"/>
          <w:b/>
          <w:spacing w:val="-4"/>
          <w:sz w:val="32"/>
          <w:szCs w:val="32"/>
        </w:rPr>
        <w:t>（一）主要经验及做法</w:t>
      </w:r>
    </w:p>
    <w:p w14:paraId="09CABA64" w14:textId="77777777" w:rsidR="00ED5893" w:rsidRDefault="00ED5893" w:rsidP="00ED5893">
      <w:pPr>
        <w:spacing w:line="60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415D440D" w14:textId="77777777" w:rsidR="00ED5893" w:rsidRDefault="00ED5893" w:rsidP="00ED5893">
      <w:pPr>
        <w:pStyle w:val="a0"/>
        <w:spacing w:before="0" w:after="0" w:line="600" w:lineRule="exact"/>
        <w:ind w:firstLineChars="200" w:firstLine="640"/>
        <w:jc w:val="both"/>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20889A1" w14:textId="77777777" w:rsidR="00ED5893" w:rsidRDefault="00ED5893" w:rsidP="00ED5893">
      <w:pPr>
        <w:keepNext/>
        <w:keepLines/>
        <w:numPr>
          <w:ilvl w:val="0"/>
          <w:numId w:val="6"/>
        </w:numPr>
        <w:spacing w:line="600" w:lineRule="exact"/>
        <w:ind w:firstLineChars="200" w:firstLine="643"/>
        <w:rPr>
          <w:rFonts w:eastAsia="楷体_GB2312"/>
          <w:b/>
          <w:bCs/>
          <w:sz w:val="32"/>
          <w:szCs w:val="32"/>
        </w:rPr>
      </w:pPr>
      <w:r>
        <w:rPr>
          <w:rFonts w:eastAsia="楷体_GB2312"/>
          <w:b/>
          <w:bCs/>
          <w:sz w:val="32"/>
          <w:szCs w:val="32"/>
        </w:rPr>
        <w:t>存在的问题及原因分析</w:t>
      </w:r>
    </w:p>
    <w:p w14:paraId="0C94B657" w14:textId="77777777" w:rsidR="00ED5893" w:rsidRDefault="00ED5893" w:rsidP="00ED5893">
      <w:pPr>
        <w:spacing w:line="540" w:lineRule="exact"/>
        <w:ind w:firstLine="567"/>
        <w:rPr>
          <w:rFonts w:ascii="仿宋_GB2312" w:eastAsia="仿宋_GB2312"/>
          <w:spacing w:val="-4"/>
          <w:sz w:val="32"/>
          <w:szCs w:val="32"/>
        </w:rPr>
      </w:pPr>
      <w:r>
        <w:rPr>
          <w:rFonts w:eastAsia="仿宋_GB2312"/>
        </w:rPr>
        <w:t>存在的问题</w:t>
      </w:r>
      <w:r>
        <w:rPr>
          <w:rFonts w:eastAsia="仿宋_GB2312" w:hint="eastAsia"/>
        </w:rPr>
        <w:t>及</w:t>
      </w:r>
      <w:r>
        <w:rPr>
          <w:rFonts w:eastAsia="仿宋_GB2312"/>
        </w:rPr>
        <w:t>原因分析</w:t>
      </w:r>
      <w:r>
        <w:rPr>
          <w:rFonts w:eastAsia="仿宋_GB2312" w:hint="eastAsia"/>
        </w:rPr>
        <w:t>：</w:t>
      </w:r>
      <w:r>
        <w:rPr>
          <w:rStyle w:val="ad"/>
          <w:rFonts w:ascii="楷体" w:eastAsia="楷体" w:hAnsi="楷体" w:hint="eastAsia"/>
          <w:spacing w:val="-4"/>
          <w:sz w:val="32"/>
          <w:szCs w:val="32"/>
        </w:rPr>
        <w:t>预算绩效管理水平仍有欠缺。在2022年预算绩效管理工作中，对全面实施预算绩效管理的要求认识还不到位，项目申报、执行、监控等环节与预算绩效管理各个环节联系不够紧密；财务人员的绩效管理水平有待加强。</w:t>
      </w:r>
    </w:p>
    <w:p w14:paraId="4023DAB5" w14:textId="77777777" w:rsidR="00ED5893" w:rsidRDefault="00ED5893" w:rsidP="00ED5893">
      <w:pPr>
        <w:pStyle w:val="a0"/>
        <w:spacing w:before="0" w:after="0" w:line="600" w:lineRule="exact"/>
        <w:ind w:firstLineChars="200" w:firstLine="640"/>
        <w:jc w:val="both"/>
        <w:rPr>
          <w:rFonts w:ascii="Times New Roman" w:eastAsia="仿宋_GB2312" w:hAnsi="Times New Roman"/>
          <w:b w:val="0"/>
          <w:bCs w:val="0"/>
          <w:kern w:val="2"/>
        </w:rPr>
      </w:pPr>
    </w:p>
    <w:p w14:paraId="3A8A26F3" w14:textId="77777777" w:rsidR="00ED5893" w:rsidRDefault="00ED5893" w:rsidP="00ED5893"/>
    <w:p w14:paraId="6104FFE8" w14:textId="77777777" w:rsidR="00ED5893" w:rsidRDefault="00ED5893" w:rsidP="00ED5893">
      <w:pPr>
        <w:numPr>
          <w:ilvl w:val="0"/>
          <w:numId w:val="7"/>
        </w:numPr>
        <w:spacing w:line="600" w:lineRule="exact"/>
        <w:ind w:firstLineChars="200" w:firstLine="640"/>
        <w:rPr>
          <w:rFonts w:eastAsia="黑体"/>
          <w:sz w:val="32"/>
          <w:szCs w:val="32"/>
        </w:rPr>
      </w:pPr>
      <w:r>
        <w:rPr>
          <w:rFonts w:eastAsia="黑体"/>
          <w:sz w:val="32"/>
          <w:szCs w:val="32"/>
        </w:rPr>
        <w:t>有关建议</w:t>
      </w:r>
    </w:p>
    <w:p w14:paraId="17DA5A00" w14:textId="77777777" w:rsidR="00ED5893" w:rsidRDefault="00ED5893" w:rsidP="00ED5893">
      <w:pPr>
        <w:spacing w:line="600" w:lineRule="exact"/>
        <w:ind w:firstLineChars="200" w:firstLine="640"/>
      </w:pPr>
      <w:r>
        <w:rPr>
          <w:rFonts w:ascii="仿宋_GB2312" w:eastAsia="仿宋_GB2312" w:hAnsi="仿宋_GB2312" w:cs="仿宋_GB2312" w:hint="eastAsia"/>
          <w:sz w:val="32"/>
          <w:szCs w:val="28"/>
        </w:rPr>
        <w:lastRenderedPageBreak/>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2EBB6900" w14:textId="77777777" w:rsidR="00ED5893" w:rsidRDefault="00ED5893" w:rsidP="00ED5893">
      <w:pPr>
        <w:numPr>
          <w:ilvl w:val="0"/>
          <w:numId w:val="7"/>
        </w:numPr>
        <w:spacing w:line="600" w:lineRule="exact"/>
        <w:ind w:firstLineChars="200" w:firstLine="640"/>
        <w:rPr>
          <w:rFonts w:eastAsia="黑体"/>
          <w:sz w:val="32"/>
          <w:szCs w:val="32"/>
        </w:rPr>
      </w:pPr>
      <w:r>
        <w:rPr>
          <w:rFonts w:eastAsia="黑体"/>
          <w:sz w:val="32"/>
          <w:szCs w:val="32"/>
        </w:rPr>
        <w:t>其他需要说</w:t>
      </w:r>
      <w:bookmarkStart w:id="1" w:name="page8"/>
      <w:bookmarkEnd w:id="1"/>
      <w:r>
        <w:rPr>
          <w:rFonts w:eastAsia="黑体"/>
          <w:sz w:val="32"/>
          <w:szCs w:val="32"/>
        </w:rPr>
        <w:t>明的问题</w:t>
      </w:r>
    </w:p>
    <w:p w14:paraId="66B7E4E9" w14:textId="77777777" w:rsidR="00ED5893" w:rsidRDefault="00ED5893" w:rsidP="00ED5893">
      <w:pPr>
        <w:pStyle w:val="2"/>
        <w:ind w:firstLineChars="100" w:firstLine="320"/>
        <w:rPr>
          <w:rFonts w:ascii="Times New Roman" w:eastAsia="方正小标宋简体" w:hAnsi="Times New Roman"/>
          <w:b/>
          <w:kern w:val="0"/>
          <w:sz w:val="32"/>
          <w:szCs w:val="32"/>
          <w:lang w:bidi="ar"/>
        </w:rPr>
        <w:sectPr w:rsidR="00ED5893">
          <w:footerReference w:type="default" r:id="rId7"/>
          <w:pgSz w:w="11906" w:h="16838"/>
          <w:pgMar w:top="1440" w:right="1558" w:bottom="1440" w:left="1800" w:header="851" w:footer="992" w:gutter="0"/>
          <w:cols w:space="425"/>
          <w:docGrid w:type="lines" w:linePitch="312"/>
        </w:sectPr>
      </w:pPr>
      <w:r>
        <w:rPr>
          <w:rFonts w:ascii="仿宋_GB2312" w:eastAsia="仿宋_GB2312" w:hAnsi="仿宋_GB2312" w:cs="仿宋_GB2312" w:hint="eastAsia"/>
          <w:sz w:val="32"/>
          <w:szCs w:val="32"/>
        </w:rPr>
        <w:t>无。</w:t>
      </w:r>
    </w:p>
    <w:p w14:paraId="2A94A8D2" w14:textId="77777777" w:rsidR="00ED5893" w:rsidRDefault="00ED5893" w:rsidP="00ED5893">
      <w:pPr>
        <w:spacing w:line="600" w:lineRule="exact"/>
        <w:rPr>
          <w:bCs/>
          <w:sz w:val="32"/>
          <w:szCs w:val="32"/>
        </w:rPr>
      </w:pPr>
      <w:r>
        <w:rPr>
          <w:bCs/>
          <w:sz w:val="32"/>
          <w:szCs w:val="32"/>
        </w:rPr>
        <w:lastRenderedPageBreak/>
        <w:t>附件</w:t>
      </w:r>
      <w:r>
        <w:rPr>
          <w:bCs/>
          <w:sz w:val="32"/>
          <w:szCs w:val="32"/>
        </w:rPr>
        <w:t>1</w:t>
      </w:r>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39"/>
        <w:gridCol w:w="767"/>
        <w:gridCol w:w="873"/>
        <w:gridCol w:w="2353"/>
        <w:gridCol w:w="5188"/>
        <w:gridCol w:w="1300"/>
        <w:gridCol w:w="1363"/>
      </w:tblGrid>
      <w:tr w:rsidR="00ED5893" w14:paraId="5398DF7F" w14:textId="77777777" w:rsidTr="00845F28">
        <w:trPr>
          <w:trHeight w:val="692"/>
          <w:tblHeader/>
          <w:jc w:val="center"/>
        </w:trPr>
        <w:tc>
          <w:tcPr>
            <w:tcW w:w="839" w:type="dxa"/>
            <w:shd w:val="clear" w:color="auto" w:fill="FFFFFF"/>
            <w:vAlign w:val="center"/>
          </w:tcPr>
          <w:p w14:paraId="241D4F0A"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一级指标</w:t>
            </w:r>
          </w:p>
        </w:tc>
        <w:tc>
          <w:tcPr>
            <w:tcW w:w="767" w:type="dxa"/>
            <w:shd w:val="clear" w:color="auto" w:fill="FFFFFF"/>
            <w:vAlign w:val="center"/>
          </w:tcPr>
          <w:p w14:paraId="136E08CE"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二级指标</w:t>
            </w:r>
          </w:p>
        </w:tc>
        <w:tc>
          <w:tcPr>
            <w:tcW w:w="873" w:type="dxa"/>
            <w:shd w:val="clear" w:color="auto" w:fill="FFFFFF"/>
            <w:vAlign w:val="center"/>
          </w:tcPr>
          <w:p w14:paraId="7F5475F6"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三级指标</w:t>
            </w:r>
          </w:p>
        </w:tc>
        <w:tc>
          <w:tcPr>
            <w:tcW w:w="2353" w:type="dxa"/>
            <w:shd w:val="clear" w:color="auto" w:fill="FFFFFF"/>
            <w:vAlign w:val="center"/>
          </w:tcPr>
          <w:p w14:paraId="663E683C"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指标解释</w:t>
            </w:r>
          </w:p>
        </w:tc>
        <w:tc>
          <w:tcPr>
            <w:tcW w:w="5188" w:type="dxa"/>
            <w:shd w:val="clear" w:color="auto" w:fill="FFFFFF"/>
            <w:vAlign w:val="center"/>
          </w:tcPr>
          <w:p w14:paraId="0331A808"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指标说明</w:t>
            </w:r>
          </w:p>
        </w:tc>
        <w:tc>
          <w:tcPr>
            <w:tcW w:w="1300" w:type="dxa"/>
            <w:shd w:val="clear" w:color="auto" w:fill="FFFFFF"/>
            <w:vAlign w:val="center"/>
          </w:tcPr>
          <w:p w14:paraId="2307F367"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权重</w:t>
            </w:r>
          </w:p>
        </w:tc>
        <w:tc>
          <w:tcPr>
            <w:tcW w:w="1363" w:type="dxa"/>
            <w:shd w:val="clear" w:color="auto" w:fill="FFFFFF"/>
            <w:vAlign w:val="center"/>
          </w:tcPr>
          <w:p w14:paraId="03118E9D"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得分</w:t>
            </w:r>
          </w:p>
        </w:tc>
      </w:tr>
      <w:tr w:rsidR="00ED5893" w14:paraId="79C31F62" w14:textId="77777777" w:rsidTr="00845F28">
        <w:trPr>
          <w:trHeight w:val="2318"/>
          <w:jc w:val="center"/>
        </w:trPr>
        <w:tc>
          <w:tcPr>
            <w:tcW w:w="839" w:type="dxa"/>
            <w:vMerge w:val="restart"/>
            <w:shd w:val="clear" w:color="auto" w:fill="FFFFFF"/>
            <w:vAlign w:val="center"/>
          </w:tcPr>
          <w:p w14:paraId="2AC2E967"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决策　</w:t>
            </w:r>
          </w:p>
          <w:p w14:paraId="1280CBDE"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　</w:t>
            </w:r>
          </w:p>
          <w:p w14:paraId="7219C702" w14:textId="77777777" w:rsidR="00ED5893" w:rsidRDefault="00ED5893" w:rsidP="00845F28">
            <w:pPr>
              <w:spacing w:line="0" w:lineRule="atLeast"/>
              <w:jc w:val="center"/>
              <w:rPr>
                <w:color w:val="000000"/>
                <w:kern w:val="0"/>
                <w:sz w:val="22"/>
                <w:szCs w:val="22"/>
              </w:rPr>
            </w:pPr>
            <w:r>
              <w:rPr>
                <w:color w:val="000000"/>
                <w:kern w:val="0"/>
                <w:sz w:val="22"/>
                <w:szCs w:val="22"/>
              </w:rPr>
              <w:t xml:space="preserve">　</w:t>
            </w:r>
          </w:p>
        </w:tc>
        <w:tc>
          <w:tcPr>
            <w:tcW w:w="767" w:type="dxa"/>
            <w:vMerge w:val="restart"/>
            <w:shd w:val="clear" w:color="auto" w:fill="FFFFFF"/>
            <w:vAlign w:val="center"/>
          </w:tcPr>
          <w:p w14:paraId="61F47CE1"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项目立项　</w:t>
            </w:r>
          </w:p>
        </w:tc>
        <w:tc>
          <w:tcPr>
            <w:tcW w:w="873" w:type="dxa"/>
            <w:shd w:val="clear" w:color="auto" w:fill="FFFFFF"/>
            <w:vAlign w:val="center"/>
          </w:tcPr>
          <w:p w14:paraId="7B67A5F7" w14:textId="77777777" w:rsidR="00ED5893" w:rsidRDefault="00ED5893" w:rsidP="00845F28">
            <w:pPr>
              <w:widowControl/>
              <w:spacing w:line="0" w:lineRule="atLeast"/>
              <w:jc w:val="center"/>
              <w:rPr>
                <w:color w:val="000000"/>
                <w:kern w:val="0"/>
                <w:sz w:val="22"/>
                <w:szCs w:val="22"/>
              </w:rPr>
            </w:pPr>
            <w:r>
              <w:rPr>
                <w:color w:val="000000"/>
                <w:kern w:val="0"/>
                <w:sz w:val="22"/>
                <w:szCs w:val="22"/>
              </w:rPr>
              <w:t>立项依据</w:t>
            </w:r>
          </w:p>
          <w:p w14:paraId="5256F9F4" w14:textId="77777777" w:rsidR="00ED5893" w:rsidRDefault="00ED5893" w:rsidP="00845F28">
            <w:pPr>
              <w:widowControl/>
              <w:spacing w:line="0" w:lineRule="atLeast"/>
              <w:jc w:val="center"/>
              <w:rPr>
                <w:color w:val="000000"/>
                <w:kern w:val="0"/>
                <w:sz w:val="22"/>
                <w:szCs w:val="22"/>
              </w:rPr>
            </w:pPr>
            <w:r>
              <w:rPr>
                <w:color w:val="000000"/>
                <w:kern w:val="0"/>
                <w:sz w:val="22"/>
                <w:szCs w:val="22"/>
              </w:rPr>
              <w:t>充分性</w:t>
            </w:r>
          </w:p>
        </w:tc>
        <w:tc>
          <w:tcPr>
            <w:tcW w:w="2353" w:type="dxa"/>
            <w:shd w:val="clear" w:color="auto" w:fill="FFFFFF"/>
            <w:vAlign w:val="center"/>
          </w:tcPr>
          <w:p w14:paraId="6DBFDDFB" w14:textId="77777777" w:rsidR="00ED5893" w:rsidRDefault="00ED5893" w:rsidP="00845F28">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5188" w:type="dxa"/>
            <w:shd w:val="clear" w:color="auto" w:fill="FFFFFF"/>
            <w:vAlign w:val="center"/>
          </w:tcPr>
          <w:p w14:paraId="74B3C5F0" w14:textId="77777777" w:rsidR="00ED5893" w:rsidRDefault="00ED5893" w:rsidP="00845F28">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项目立项是否符合国家法律法规、国民经济发展规划和相关政策；</w:t>
            </w:r>
            <w:r>
              <w:rPr>
                <w:color w:val="000000"/>
                <w:kern w:val="0"/>
                <w:sz w:val="22"/>
                <w:szCs w:val="22"/>
              </w:rPr>
              <w:br/>
              <w:t>②</w:t>
            </w:r>
            <w:r>
              <w:rPr>
                <w:color w:val="000000"/>
                <w:kern w:val="0"/>
                <w:sz w:val="22"/>
                <w:szCs w:val="22"/>
              </w:rPr>
              <w:t>项目立项是否符合行业发展规划和政策要求；</w:t>
            </w:r>
            <w:r>
              <w:rPr>
                <w:color w:val="000000"/>
                <w:kern w:val="0"/>
                <w:sz w:val="22"/>
                <w:szCs w:val="22"/>
              </w:rPr>
              <w:br/>
              <w:t>③</w:t>
            </w:r>
            <w:r>
              <w:rPr>
                <w:color w:val="000000"/>
                <w:kern w:val="0"/>
                <w:sz w:val="22"/>
                <w:szCs w:val="22"/>
              </w:rPr>
              <w:t>项目立项是否与部门职责范围相符，属于部门履职所需；</w:t>
            </w:r>
            <w:r>
              <w:rPr>
                <w:color w:val="000000"/>
                <w:kern w:val="0"/>
                <w:sz w:val="22"/>
                <w:szCs w:val="22"/>
              </w:rPr>
              <w:br/>
              <w:t>④</w:t>
            </w:r>
            <w:r>
              <w:rPr>
                <w:color w:val="000000"/>
                <w:kern w:val="0"/>
                <w:sz w:val="22"/>
                <w:szCs w:val="22"/>
              </w:rPr>
              <w:t>项目是否属于公共财政支持范围，是否符合中央、地方事权支出责任划分原则；</w:t>
            </w:r>
            <w:r>
              <w:rPr>
                <w:color w:val="000000"/>
                <w:kern w:val="0"/>
                <w:sz w:val="22"/>
                <w:szCs w:val="22"/>
              </w:rPr>
              <w:br/>
              <w:t>⑤</w:t>
            </w:r>
            <w:r>
              <w:rPr>
                <w:color w:val="000000"/>
                <w:kern w:val="0"/>
                <w:sz w:val="22"/>
                <w:szCs w:val="22"/>
              </w:rPr>
              <w:t>项目是否与相关部门同类项目或部门内部相关项目重复。</w:t>
            </w:r>
          </w:p>
        </w:tc>
        <w:tc>
          <w:tcPr>
            <w:tcW w:w="1300" w:type="dxa"/>
            <w:shd w:val="clear" w:color="auto" w:fill="FFFFFF"/>
            <w:vAlign w:val="center"/>
          </w:tcPr>
          <w:p w14:paraId="2FBD8DC9"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3</w:t>
            </w:r>
          </w:p>
        </w:tc>
        <w:tc>
          <w:tcPr>
            <w:tcW w:w="1363" w:type="dxa"/>
            <w:shd w:val="clear" w:color="auto" w:fill="FFFFFF"/>
            <w:vAlign w:val="center"/>
          </w:tcPr>
          <w:p w14:paraId="15F52CC4" w14:textId="77777777" w:rsidR="00ED5893" w:rsidRDefault="00ED5893" w:rsidP="00845F28">
            <w:pPr>
              <w:widowControl/>
              <w:spacing w:line="0" w:lineRule="atLeast"/>
              <w:jc w:val="center"/>
              <w:rPr>
                <w:b/>
                <w:bCs/>
                <w:kern w:val="0"/>
                <w:sz w:val="22"/>
                <w:szCs w:val="22"/>
              </w:rPr>
            </w:pPr>
            <w:r>
              <w:rPr>
                <w:rFonts w:hint="eastAsia"/>
                <w:b/>
                <w:bCs/>
                <w:kern w:val="0"/>
                <w:sz w:val="22"/>
                <w:szCs w:val="22"/>
              </w:rPr>
              <w:t>3</w:t>
            </w:r>
          </w:p>
        </w:tc>
      </w:tr>
      <w:tr w:rsidR="00ED5893" w14:paraId="5C949A93" w14:textId="77777777" w:rsidTr="00845F28">
        <w:trPr>
          <w:trHeight w:val="1640"/>
          <w:jc w:val="center"/>
        </w:trPr>
        <w:tc>
          <w:tcPr>
            <w:tcW w:w="839" w:type="dxa"/>
            <w:vMerge/>
            <w:shd w:val="clear" w:color="auto" w:fill="FFFFFF"/>
            <w:vAlign w:val="center"/>
          </w:tcPr>
          <w:p w14:paraId="4D97FE0B" w14:textId="77777777" w:rsidR="00ED5893" w:rsidRDefault="00ED5893" w:rsidP="00845F28">
            <w:pPr>
              <w:spacing w:line="0" w:lineRule="atLeast"/>
              <w:jc w:val="center"/>
              <w:rPr>
                <w:color w:val="000000"/>
                <w:kern w:val="0"/>
                <w:sz w:val="22"/>
                <w:szCs w:val="22"/>
              </w:rPr>
            </w:pPr>
          </w:p>
        </w:tc>
        <w:tc>
          <w:tcPr>
            <w:tcW w:w="767" w:type="dxa"/>
            <w:vMerge/>
            <w:shd w:val="clear" w:color="auto" w:fill="FFFFFF"/>
            <w:vAlign w:val="center"/>
          </w:tcPr>
          <w:p w14:paraId="5AF9C72F" w14:textId="77777777" w:rsidR="00ED5893" w:rsidRDefault="00ED5893" w:rsidP="00845F28">
            <w:pPr>
              <w:widowControl/>
              <w:spacing w:line="0" w:lineRule="atLeast"/>
              <w:jc w:val="center"/>
              <w:rPr>
                <w:color w:val="000000"/>
                <w:kern w:val="0"/>
                <w:sz w:val="22"/>
                <w:szCs w:val="22"/>
              </w:rPr>
            </w:pPr>
          </w:p>
        </w:tc>
        <w:tc>
          <w:tcPr>
            <w:tcW w:w="873" w:type="dxa"/>
            <w:shd w:val="clear" w:color="auto" w:fill="FFFFFF"/>
            <w:vAlign w:val="center"/>
          </w:tcPr>
          <w:p w14:paraId="3B5B3216" w14:textId="77777777" w:rsidR="00ED5893" w:rsidRDefault="00ED5893" w:rsidP="00845F28">
            <w:pPr>
              <w:widowControl/>
              <w:spacing w:line="0" w:lineRule="atLeast"/>
              <w:jc w:val="center"/>
              <w:rPr>
                <w:color w:val="000000"/>
                <w:kern w:val="0"/>
                <w:sz w:val="22"/>
                <w:szCs w:val="22"/>
              </w:rPr>
            </w:pPr>
            <w:r>
              <w:rPr>
                <w:color w:val="000000"/>
                <w:kern w:val="0"/>
                <w:sz w:val="22"/>
                <w:szCs w:val="22"/>
              </w:rPr>
              <w:t>立项程序</w:t>
            </w:r>
          </w:p>
          <w:p w14:paraId="349D51EE" w14:textId="77777777" w:rsidR="00ED5893" w:rsidRDefault="00ED5893" w:rsidP="00845F28">
            <w:pPr>
              <w:widowControl/>
              <w:spacing w:line="0" w:lineRule="atLeast"/>
              <w:jc w:val="center"/>
              <w:rPr>
                <w:color w:val="000000"/>
                <w:kern w:val="0"/>
                <w:sz w:val="22"/>
                <w:szCs w:val="22"/>
              </w:rPr>
            </w:pPr>
            <w:r>
              <w:rPr>
                <w:color w:val="000000"/>
                <w:kern w:val="0"/>
                <w:sz w:val="22"/>
                <w:szCs w:val="22"/>
              </w:rPr>
              <w:t>规范性</w:t>
            </w:r>
          </w:p>
        </w:tc>
        <w:tc>
          <w:tcPr>
            <w:tcW w:w="2353" w:type="dxa"/>
            <w:shd w:val="clear" w:color="auto" w:fill="FFFFFF"/>
            <w:vAlign w:val="center"/>
          </w:tcPr>
          <w:p w14:paraId="125CEC6F" w14:textId="77777777" w:rsidR="00ED5893" w:rsidRDefault="00ED5893" w:rsidP="00845F28">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5188" w:type="dxa"/>
            <w:shd w:val="clear" w:color="auto" w:fill="FFFFFF"/>
            <w:vAlign w:val="center"/>
          </w:tcPr>
          <w:p w14:paraId="11E7110E" w14:textId="77777777" w:rsidR="00ED5893" w:rsidRDefault="00ED5893" w:rsidP="00845F28">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项目是否按照规定的程序申请设立；</w:t>
            </w:r>
            <w:r>
              <w:rPr>
                <w:color w:val="000000"/>
                <w:kern w:val="0"/>
                <w:sz w:val="22"/>
                <w:szCs w:val="22"/>
              </w:rPr>
              <w:br/>
              <w:t>②</w:t>
            </w:r>
            <w:r>
              <w:rPr>
                <w:color w:val="000000"/>
                <w:kern w:val="0"/>
                <w:sz w:val="22"/>
                <w:szCs w:val="22"/>
              </w:rPr>
              <w:t>审批文件、材料是否符合相关要求；</w:t>
            </w:r>
            <w:r>
              <w:rPr>
                <w:color w:val="000000"/>
                <w:kern w:val="0"/>
                <w:sz w:val="22"/>
                <w:szCs w:val="22"/>
              </w:rPr>
              <w:br/>
              <w:t>③</w:t>
            </w:r>
            <w:r>
              <w:rPr>
                <w:color w:val="000000"/>
                <w:kern w:val="0"/>
                <w:sz w:val="22"/>
                <w:szCs w:val="22"/>
              </w:rPr>
              <w:t>事前是否已经过必要的可行性研究、专家论证、风险评估、绩效评估、集体决策。</w:t>
            </w:r>
          </w:p>
        </w:tc>
        <w:tc>
          <w:tcPr>
            <w:tcW w:w="1300" w:type="dxa"/>
            <w:shd w:val="clear" w:color="auto" w:fill="FFFFFF"/>
            <w:vAlign w:val="center"/>
          </w:tcPr>
          <w:p w14:paraId="6885F870"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3</w:t>
            </w:r>
          </w:p>
        </w:tc>
        <w:tc>
          <w:tcPr>
            <w:tcW w:w="1363" w:type="dxa"/>
            <w:shd w:val="clear" w:color="auto" w:fill="FFFFFF"/>
            <w:vAlign w:val="center"/>
          </w:tcPr>
          <w:p w14:paraId="7698BCEC" w14:textId="77777777" w:rsidR="00ED5893" w:rsidRDefault="00ED5893" w:rsidP="00845F28">
            <w:pPr>
              <w:widowControl/>
              <w:spacing w:line="0" w:lineRule="atLeast"/>
              <w:jc w:val="center"/>
              <w:rPr>
                <w:b/>
                <w:bCs/>
                <w:kern w:val="0"/>
                <w:sz w:val="22"/>
                <w:szCs w:val="22"/>
              </w:rPr>
            </w:pPr>
            <w:r>
              <w:rPr>
                <w:rFonts w:hint="eastAsia"/>
                <w:b/>
                <w:bCs/>
                <w:kern w:val="0"/>
                <w:sz w:val="22"/>
                <w:szCs w:val="22"/>
              </w:rPr>
              <w:t>3</w:t>
            </w:r>
          </w:p>
        </w:tc>
      </w:tr>
      <w:tr w:rsidR="00ED5893" w14:paraId="24A6B4E7" w14:textId="77777777" w:rsidTr="00845F28">
        <w:trPr>
          <w:trHeight w:val="1919"/>
          <w:jc w:val="center"/>
        </w:trPr>
        <w:tc>
          <w:tcPr>
            <w:tcW w:w="839" w:type="dxa"/>
            <w:vMerge/>
            <w:shd w:val="clear" w:color="auto" w:fill="FFFFFF"/>
            <w:vAlign w:val="center"/>
          </w:tcPr>
          <w:p w14:paraId="4BFAE885" w14:textId="77777777" w:rsidR="00ED5893" w:rsidRDefault="00ED5893" w:rsidP="00845F28">
            <w:pPr>
              <w:spacing w:line="0" w:lineRule="atLeast"/>
              <w:jc w:val="center"/>
              <w:rPr>
                <w:color w:val="000000"/>
                <w:kern w:val="0"/>
                <w:sz w:val="22"/>
                <w:szCs w:val="22"/>
              </w:rPr>
            </w:pPr>
          </w:p>
        </w:tc>
        <w:tc>
          <w:tcPr>
            <w:tcW w:w="767" w:type="dxa"/>
            <w:shd w:val="clear" w:color="auto" w:fill="FFFFFF"/>
            <w:vAlign w:val="center"/>
          </w:tcPr>
          <w:p w14:paraId="73B71E77"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绩效目标　</w:t>
            </w:r>
          </w:p>
        </w:tc>
        <w:tc>
          <w:tcPr>
            <w:tcW w:w="873" w:type="dxa"/>
            <w:shd w:val="clear" w:color="auto" w:fill="FFFFFF"/>
            <w:vAlign w:val="center"/>
          </w:tcPr>
          <w:p w14:paraId="5318A780" w14:textId="77777777" w:rsidR="00ED5893" w:rsidRDefault="00ED5893" w:rsidP="00845F28">
            <w:pPr>
              <w:widowControl/>
              <w:spacing w:line="0" w:lineRule="atLeast"/>
              <w:jc w:val="center"/>
              <w:rPr>
                <w:color w:val="000000"/>
                <w:kern w:val="0"/>
                <w:sz w:val="22"/>
                <w:szCs w:val="22"/>
              </w:rPr>
            </w:pPr>
            <w:r>
              <w:rPr>
                <w:color w:val="000000"/>
                <w:kern w:val="0"/>
                <w:sz w:val="22"/>
                <w:szCs w:val="22"/>
              </w:rPr>
              <w:t>绩效目标</w:t>
            </w:r>
          </w:p>
          <w:p w14:paraId="73DEC578"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合理性</w:t>
            </w:r>
          </w:p>
        </w:tc>
        <w:tc>
          <w:tcPr>
            <w:tcW w:w="2353" w:type="dxa"/>
            <w:shd w:val="clear" w:color="000000" w:fill="FFFFFF"/>
            <w:vAlign w:val="center"/>
          </w:tcPr>
          <w:p w14:paraId="444A82FB" w14:textId="77777777" w:rsidR="00ED5893" w:rsidRDefault="00ED5893" w:rsidP="00845F28">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5188" w:type="dxa"/>
            <w:shd w:val="clear" w:color="000000" w:fill="FFFFFF"/>
            <w:vAlign w:val="center"/>
          </w:tcPr>
          <w:p w14:paraId="798FB0B8" w14:textId="77777777" w:rsidR="00ED5893" w:rsidRDefault="00ED5893" w:rsidP="00845F28">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r>
            <w:r>
              <w:rPr>
                <w:color w:val="000000"/>
                <w:kern w:val="0"/>
                <w:sz w:val="22"/>
                <w:szCs w:val="22"/>
              </w:rPr>
              <w:t>（如未设定预算绩效目标，也可考核其他工作任务目标）</w:t>
            </w:r>
            <w:r>
              <w:rPr>
                <w:color w:val="000000"/>
                <w:kern w:val="0"/>
                <w:sz w:val="22"/>
                <w:szCs w:val="22"/>
              </w:rPr>
              <w:br/>
              <w:t>①</w:t>
            </w:r>
            <w:r>
              <w:rPr>
                <w:color w:val="000000"/>
                <w:kern w:val="0"/>
                <w:sz w:val="22"/>
                <w:szCs w:val="22"/>
              </w:rPr>
              <w:t>项目是否有绩效目标；</w:t>
            </w:r>
            <w:r>
              <w:rPr>
                <w:color w:val="000000"/>
                <w:kern w:val="0"/>
                <w:sz w:val="22"/>
                <w:szCs w:val="22"/>
              </w:rPr>
              <w:br/>
              <w:t>②</w:t>
            </w:r>
            <w:r>
              <w:rPr>
                <w:color w:val="000000"/>
                <w:kern w:val="0"/>
                <w:sz w:val="22"/>
                <w:szCs w:val="22"/>
              </w:rPr>
              <w:t>项目绩效目标与实际工作内容是否具有相关性；</w:t>
            </w:r>
            <w:r>
              <w:rPr>
                <w:color w:val="000000"/>
                <w:kern w:val="0"/>
                <w:sz w:val="22"/>
                <w:szCs w:val="22"/>
              </w:rPr>
              <w:br/>
              <w:t>③</w:t>
            </w:r>
            <w:r>
              <w:rPr>
                <w:color w:val="000000"/>
                <w:kern w:val="0"/>
                <w:sz w:val="22"/>
                <w:szCs w:val="22"/>
              </w:rPr>
              <w:t>项目预期产出效益和效果是否符合正常的业绩水平；</w:t>
            </w:r>
          </w:p>
          <w:p w14:paraId="187B855F" w14:textId="77777777" w:rsidR="00ED5893" w:rsidRDefault="00ED5893" w:rsidP="00845F28">
            <w:pPr>
              <w:widowControl/>
              <w:spacing w:line="0" w:lineRule="atLeast"/>
              <w:jc w:val="left"/>
              <w:rPr>
                <w:color w:val="000000"/>
                <w:kern w:val="0"/>
                <w:sz w:val="22"/>
                <w:szCs w:val="22"/>
              </w:rPr>
            </w:pPr>
            <w:r>
              <w:rPr>
                <w:color w:val="000000"/>
                <w:kern w:val="0"/>
                <w:sz w:val="22"/>
                <w:szCs w:val="22"/>
              </w:rPr>
              <w:t>④</w:t>
            </w:r>
            <w:r>
              <w:rPr>
                <w:color w:val="000000"/>
                <w:kern w:val="0"/>
                <w:sz w:val="22"/>
                <w:szCs w:val="22"/>
              </w:rPr>
              <w:t>是否与预算确定的项目投资额或资金量相匹配。</w:t>
            </w:r>
          </w:p>
        </w:tc>
        <w:tc>
          <w:tcPr>
            <w:tcW w:w="1300" w:type="dxa"/>
            <w:shd w:val="clear" w:color="000000" w:fill="FFFFFF"/>
            <w:vAlign w:val="center"/>
          </w:tcPr>
          <w:p w14:paraId="55B8512C"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c>
          <w:tcPr>
            <w:tcW w:w="1363" w:type="dxa"/>
            <w:shd w:val="clear" w:color="000000" w:fill="FFFFFF"/>
            <w:vAlign w:val="center"/>
          </w:tcPr>
          <w:p w14:paraId="1B0EDFA6" w14:textId="77777777" w:rsidR="00ED5893" w:rsidRDefault="00ED5893" w:rsidP="00845F28">
            <w:pPr>
              <w:widowControl/>
              <w:spacing w:line="0" w:lineRule="atLeast"/>
              <w:jc w:val="center"/>
              <w:rPr>
                <w:b/>
                <w:bCs/>
                <w:kern w:val="0"/>
                <w:sz w:val="22"/>
                <w:szCs w:val="22"/>
              </w:rPr>
            </w:pPr>
            <w:r>
              <w:rPr>
                <w:rFonts w:hint="eastAsia"/>
                <w:b/>
                <w:bCs/>
                <w:kern w:val="0"/>
                <w:sz w:val="22"/>
                <w:szCs w:val="22"/>
              </w:rPr>
              <w:t>4</w:t>
            </w:r>
          </w:p>
        </w:tc>
      </w:tr>
      <w:tr w:rsidR="00ED5893" w14:paraId="64BBCB72" w14:textId="77777777" w:rsidTr="00845F28">
        <w:trPr>
          <w:trHeight w:val="1464"/>
          <w:jc w:val="center"/>
        </w:trPr>
        <w:tc>
          <w:tcPr>
            <w:tcW w:w="839" w:type="dxa"/>
            <w:vMerge w:val="restart"/>
            <w:shd w:val="clear" w:color="auto" w:fill="FFFFFF"/>
            <w:vAlign w:val="center"/>
          </w:tcPr>
          <w:p w14:paraId="2A76D457" w14:textId="77777777" w:rsidR="00ED5893" w:rsidRDefault="00ED5893" w:rsidP="00845F28">
            <w:pPr>
              <w:widowControl/>
              <w:spacing w:line="0" w:lineRule="atLeast"/>
              <w:jc w:val="center"/>
              <w:rPr>
                <w:color w:val="000000"/>
                <w:kern w:val="0"/>
                <w:sz w:val="22"/>
                <w:szCs w:val="22"/>
              </w:rPr>
            </w:pPr>
            <w:r>
              <w:rPr>
                <w:color w:val="000000"/>
                <w:kern w:val="0"/>
                <w:sz w:val="22"/>
                <w:szCs w:val="22"/>
              </w:rPr>
              <w:lastRenderedPageBreak/>
              <w:t xml:space="preserve">决策　</w:t>
            </w:r>
          </w:p>
        </w:tc>
        <w:tc>
          <w:tcPr>
            <w:tcW w:w="767" w:type="dxa"/>
            <w:shd w:val="clear" w:color="auto" w:fill="FFFFFF"/>
            <w:vAlign w:val="center"/>
          </w:tcPr>
          <w:p w14:paraId="2BBCDFF4" w14:textId="77777777" w:rsidR="00ED5893" w:rsidRDefault="00ED5893" w:rsidP="00845F28">
            <w:pPr>
              <w:widowControl/>
              <w:spacing w:line="0" w:lineRule="atLeast"/>
              <w:jc w:val="center"/>
              <w:rPr>
                <w:color w:val="000000"/>
                <w:kern w:val="0"/>
                <w:sz w:val="22"/>
                <w:szCs w:val="22"/>
              </w:rPr>
            </w:pPr>
            <w:r>
              <w:rPr>
                <w:color w:val="000000"/>
                <w:kern w:val="0"/>
                <w:sz w:val="22"/>
                <w:szCs w:val="22"/>
              </w:rPr>
              <w:t>绩效目标</w:t>
            </w:r>
          </w:p>
        </w:tc>
        <w:tc>
          <w:tcPr>
            <w:tcW w:w="873" w:type="dxa"/>
            <w:shd w:val="clear" w:color="auto" w:fill="FFFFFF"/>
            <w:vAlign w:val="center"/>
          </w:tcPr>
          <w:p w14:paraId="07E85F06" w14:textId="77777777" w:rsidR="00ED5893" w:rsidRDefault="00ED5893" w:rsidP="00845F28">
            <w:pPr>
              <w:widowControl/>
              <w:spacing w:line="0" w:lineRule="atLeast"/>
              <w:jc w:val="center"/>
              <w:rPr>
                <w:color w:val="000000"/>
                <w:kern w:val="0"/>
                <w:sz w:val="22"/>
                <w:szCs w:val="22"/>
              </w:rPr>
            </w:pPr>
            <w:r>
              <w:rPr>
                <w:color w:val="000000"/>
                <w:kern w:val="0"/>
                <w:sz w:val="22"/>
                <w:szCs w:val="22"/>
              </w:rPr>
              <w:t>绩效指标</w:t>
            </w:r>
          </w:p>
          <w:p w14:paraId="78921250" w14:textId="77777777" w:rsidR="00ED5893" w:rsidRDefault="00ED5893" w:rsidP="00845F28">
            <w:pPr>
              <w:widowControl/>
              <w:spacing w:line="0" w:lineRule="atLeast"/>
              <w:jc w:val="center"/>
              <w:rPr>
                <w:color w:val="000000"/>
                <w:kern w:val="0"/>
                <w:sz w:val="22"/>
                <w:szCs w:val="22"/>
              </w:rPr>
            </w:pPr>
            <w:r>
              <w:rPr>
                <w:color w:val="000000"/>
                <w:kern w:val="0"/>
                <w:sz w:val="22"/>
                <w:szCs w:val="22"/>
              </w:rPr>
              <w:t>明确性</w:t>
            </w:r>
          </w:p>
        </w:tc>
        <w:tc>
          <w:tcPr>
            <w:tcW w:w="2353" w:type="dxa"/>
            <w:shd w:val="clear" w:color="000000" w:fill="FFFFFF"/>
            <w:vAlign w:val="center"/>
          </w:tcPr>
          <w:p w14:paraId="16D57C8E" w14:textId="77777777" w:rsidR="00ED5893" w:rsidRDefault="00ED5893" w:rsidP="00845F28">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5188" w:type="dxa"/>
            <w:shd w:val="clear" w:color="000000" w:fill="FFFFFF"/>
            <w:vAlign w:val="center"/>
          </w:tcPr>
          <w:p w14:paraId="1717FFDF" w14:textId="77777777" w:rsidR="00ED5893" w:rsidRDefault="00ED5893" w:rsidP="00845F2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是否将项目绩效目标细化分解为具体的绩效指标；</w:t>
            </w:r>
            <w:r>
              <w:rPr>
                <w:color w:val="000000"/>
                <w:kern w:val="0"/>
                <w:sz w:val="22"/>
                <w:szCs w:val="22"/>
              </w:rPr>
              <w:br/>
              <w:t>②</w:t>
            </w:r>
            <w:r>
              <w:rPr>
                <w:color w:val="000000"/>
                <w:kern w:val="0"/>
                <w:sz w:val="22"/>
                <w:szCs w:val="22"/>
              </w:rPr>
              <w:t>是否通过清晰、可衡量的指标值予以体现；</w:t>
            </w:r>
            <w:r>
              <w:rPr>
                <w:color w:val="000000"/>
                <w:kern w:val="0"/>
                <w:sz w:val="22"/>
                <w:szCs w:val="22"/>
              </w:rPr>
              <w:br/>
              <w:t>③</w:t>
            </w:r>
            <w:r>
              <w:rPr>
                <w:color w:val="000000"/>
                <w:kern w:val="0"/>
                <w:sz w:val="22"/>
                <w:szCs w:val="22"/>
              </w:rPr>
              <w:t>是否与项目目标任务数或计划数相对应。</w:t>
            </w:r>
            <w:r>
              <w:rPr>
                <w:color w:val="000000"/>
                <w:kern w:val="0"/>
                <w:sz w:val="22"/>
                <w:szCs w:val="22"/>
              </w:rPr>
              <w:br/>
            </w:r>
          </w:p>
        </w:tc>
        <w:tc>
          <w:tcPr>
            <w:tcW w:w="1300" w:type="dxa"/>
            <w:shd w:val="clear" w:color="000000" w:fill="FFFFFF"/>
            <w:vAlign w:val="center"/>
          </w:tcPr>
          <w:p w14:paraId="0EBFCEE7"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3</w:t>
            </w:r>
          </w:p>
        </w:tc>
        <w:tc>
          <w:tcPr>
            <w:tcW w:w="1363" w:type="dxa"/>
            <w:shd w:val="clear" w:color="000000" w:fill="FFFFFF"/>
            <w:vAlign w:val="center"/>
          </w:tcPr>
          <w:p w14:paraId="6F7132EE" w14:textId="77777777" w:rsidR="00ED5893" w:rsidRDefault="00ED5893" w:rsidP="00845F28">
            <w:pPr>
              <w:widowControl/>
              <w:spacing w:line="0" w:lineRule="atLeast"/>
              <w:jc w:val="center"/>
              <w:rPr>
                <w:b/>
                <w:bCs/>
                <w:kern w:val="0"/>
                <w:sz w:val="22"/>
                <w:szCs w:val="22"/>
              </w:rPr>
            </w:pPr>
            <w:r>
              <w:rPr>
                <w:rFonts w:hint="eastAsia"/>
                <w:b/>
                <w:bCs/>
                <w:kern w:val="0"/>
                <w:sz w:val="22"/>
                <w:szCs w:val="22"/>
              </w:rPr>
              <w:t>3</w:t>
            </w:r>
          </w:p>
        </w:tc>
      </w:tr>
      <w:tr w:rsidR="00ED5893" w14:paraId="62AE291A" w14:textId="77777777" w:rsidTr="00845F28">
        <w:trPr>
          <w:trHeight w:val="1942"/>
          <w:jc w:val="center"/>
        </w:trPr>
        <w:tc>
          <w:tcPr>
            <w:tcW w:w="839" w:type="dxa"/>
            <w:vMerge/>
            <w:shd w:val="clear" w:color="auto" w:fill="FFFFFF"/>
            <w:vAlign w:val="center"/>
          </w:tcPr>
          <w:p w14:paraId="1378BF57" w14:textId="77777777" w:rsidR="00ED5893" w:rsidRDefault="00ED5893" w:rsidP="00845F28">
            <w:pPr>
              <w:spacing w:line="0" w:lineRule="atLeast"/>
              <w:jc w:val="center"/>
              <w:rPr>
                <w:color w:val="000000"/>
                <w:kern w:val="0"/>
                <w:sz w:val="22"/>
                <w:szCs w:val="22"/>
              </w:rPr>
            </w:pPr>
          </w:p>
        </w:tc>
        <w:tc>
          <w:tcPr>
            <w:tcW w:w="767" w:type="dxa"/>
            <w:vMerge w:val="restart"/>
            <w:shd w:val="clear" w:color="auto" w:fill="FFFFFF"/>
            <w:vAlign w:val="center"/>
          </w:tcPr>
          <w:p w14:paraId="1A5127CD"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资金投入</w:t>
            </w:r>
          </w:p>
          <w:p w14:paraId="3670A9FB" w14:textId="77777777" w:rsidR="00ED5893" w:rsidRDefault="00ED5893" w:rsidP="00845F28">
            <w:pPr>
              <w:spacing w:line="0" w:lineRule="atLeast"/>
              <w:jc w:val="center"/>
              <w:rPr>
                <w:color w:val="000000"/>
                <w:kern w:val="0"/>
                <w:sz w:val="22"/>
                <w:szCs w:val="22"/>
              </w:rPr>
            </w:pPr>
            <w:r>
              <w:rPr>
                <w:color w:val="000000"/>
                <w:kern w:val="0"/>
                <w:sz w:val="22"/>
                <w:szCs w:val="22"/>
              </w:rPr>
              <w:t xml:space="preserve">　</w:t>
            </w:r>
          </w:p>
        </w:tc>
        <w:tc>
          <w:tcPr>
            <w:tcW w:w="873" w:type="dxa"/>
            <w:shd w:val="clear" w:color="auto" w:fill="FFFFFF"/>
            <w:vAlign w:val="center"/>
          </w:tcPr>
          <w:p w14:paraId="1B35D91A" w14:textId="77777777" w:rsidR="00ED5893" w:rsidRDefault="00ED5893" w:rsidP="00845F28">
            <w:pPr>
              <w:widowControl/>
              <w:spacing w:line="0" w:lineRule="atLeast"/>
              <w:jc w:val="center"/>
              <w:rPr>
                <w:color w:val="000000"/>
                <w:kern w:val="0"/>
                <w:sz w:val="22"/>
                <w:szCs w:val="22"/>
              </w:rPr>
            </w:pPr>
            <w:r>
              <w:rPr>
                <w:color w:val="000000"/>
                <w:kern w:val="0"/>
                <w:sz w:val="22"/>
                <w:szCs w:val="22"/>
              </w:rPr>
              <w:t>预算编制</w:t>
            </w:r>
          </w:p>
          <w:p w14:paraId="7BD688E4" w14:textId="77777777" w:rsidR="00ED5893" w:rsidRDefault="00ED5893" w:rsidP="00845F28">
            <w:pPr>
              <w:widowControl/>
              <w:spacing w:line="0" w:lineRule="atLeast"/>
              <w:jc w:val="center"/>
              <w:rPr>
                <w:color w:val="000000"/>
                <w:kern w:val="0"/>
                <w:sz w:val="22"/>
                <w:szCs w:val="22"/>
              </w:rPr>
            </w:pPr>
            <w:r>
              <w:rPr>
                <w:color w:val="000000"/>
                <w:kern w:val="0"/>
                <w:sz w:val="22"/>
                <w:szCs w:val="22"/>
              </w:rPr>
              <w:t>科学性</w:t>
            </w:r>
          </w:p>
        </w:tc>
        <w:tc>
          <w:tcPr>
            <w:tcW w:w="2353" w:type="dxa"/>
            <w:shd w:val="clear" w:color="auto" w:fill="FFFFFF"/>
            <w:vAlign w:val="center"/>
          </w:tcPr>
          <w:p w14:paraId="704E99D9" w14:textId="77777777" w:rsidR="00ED5893" w:rsidRDefault="00ED5893" w:rsidP="00845F28">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5188" w:type="dxa"/>
            <w:shd w:val="clear" w:color="auto" w:fill="FFFFFF"/>
            <w:vAlign w:val="center"/>
          </w:tcPr>
          <w:p w14:paraId="1270FFF6" w14:textId="77777777" w:rsidR="00ED5893" w:rsidRDefault="00ED5893" w:rsidP="00845F2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预算编制是否经过科学论证；</w:t>
            </w:r>
            <w:r>
              <w:rPr>
                <w:color w:val="000000"/>
                <w:kern w:val="0"/>
                <w:sz w:val="22"/>
                <w:szCs w:val="22"/>
              </w:rPr>
              <w:br/>
              <w:t>②</w:t>
            </w:r>
            <w:r>
              <w:rPr>
                <w:color w:val="000000"/>
                <w:kern w:val="0"/>
                <w:sz w:val="22"/>
                <w:szCs w:val="22"/>
              </w:rPr>
              <w:t>预算内容与项目内容是否匹配；</w:t>
            </w:r>
            <w:r>
              <w:rPr>
                <w:color w:val="000000"/>
                <w:kern w:val="0"/>
                <w:sz w:val="22"/>
                <w:szCs w:val="22"/>
              </w:rPr>
              <w:br/>
              <w:t>③</w:t>
            </w:r>
            <w:r>
              <w:rPr>
                <w:color w:val="000000"/>
                <w:kern w:val="0"/>
                <w:sz w:val="22"/>
                <w:szCs w:val="22"/>
              </w:rPr>
              <w:t>预算额度测算依据是否充分，是否按照标准编制；</w:t>
            </w:r>
            <w:r>
              <w:rPr>
                <w:color w:val="000000"/>
                <w:kern w:val="0"/>
                <w:sz w:val="22"/>
                <w:szCs w:val="22"/>
              </w:rPr>
              <w:br/>
              <w:t>④</w:t>
            </w:r>
            <w:r>
              <w:rPr>
                <w:color w:val="000000"/>
                <w:kern w:val="0"/>
                <w:sz w:val="22"/>
                <w:szCs w:val="22"/>
              </w:rPr>
              <w:t>预算确定的项目投资额或资金量是否与工作任务相匹配。</w:t>
            </w:r>
          </w:p>
        </w:tc>
        <w:tc>
          <w:tcPr>
            <w:tcW w:w="1300" w:type="dxa"/>
            <w:shd w:val="clear" w:color="auto" w:fill="FFFFFF"/>
            <w:vAlign w:val="center"/>
          </w:tcPr>
          <w:p w14:paraId="14184A06"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c>
          <w:tcPr>
            <w:tcW w:w="1363" w:type="dxa"/>
            <w:shd w:val="clear" w:color="auto" w:fill="FFFFFF"/>
            <w:vAlign w:val="center"/>
          </w:tcPr>
          <w:p w14:paraId="02DC90DD" w14:textId="77777777" w:rsidR="00ED5893" w:rsidRDefault="00ED5893" w:rsidP="00845F28">
            <w:pPr>
              <w:widowControl/>
              <w:spacing w:line="0" w:lineRule="atLeast"/>
              <w:jc w:val="center"/>
              <w:rPr>
                <w:b/>
                <w:bCs/>
                <w:kern w:val="0"/>
                <w:sz w:val="22"/>
                <w:szCs w:val="22"/>
              </w:rPr>
            </w:pPr>
            <w:r>
              <w:rPr>
                <w:rFonts w:hint="eastAsia"/>
                <w:b/>
                <w:bCs/>
                <w:kern w:val="0"/>
                <w:sz w:val="22"/>
                <w:szCs w:val="22"/>
              </w:rPr>
              <w:t>4</w:t>
            </w:r>
          </w:p>
        </w:tc>
      </w:tr>
      <w:tr w:rsidR="00ED5893" w14:paraId="2FC23EE0" w14:textId="77777777" w:rsidTr="00845F28">
        <w:trPr>
          <w:trHeight w:val="1706"/>
          <w:jc w:val="center"/>
        </w:trPr>
        <w:tc>
          <w:tcPr>
            <w:tcW w:w="839" w:type="dxa"/>
            <w:vMerge/>
            <w:shd w:val="clear" w:color="auto" w:fill="FFFFFF"/>
            <w:vAlign w:val="center"/>
          </w:tcPr>
          <w:p w14:paraId="4E6BBAD7" w14:textId="77777777" w:rsidR="00ED5893" w:rsidRDefault="00ED5893" w:rsidP="00845F28">
            <w:pPr>
              <w:widowControl/>
              <w:spacing w:line="0" w:lineRule="atLeast"/>
              <w:jc w:val="center"/>
              <w:rPr>
                <w:color w:val="000000"/>
                <w:kern w:val="0"/>
                <w:sz w:val="22"/>
                <w:szCs w:val="22"/>
              </w:rPr>
            </w:pPr>
          </w:p>
        </w:tc>
        <w:tc>
          <w:tcPr>
            <w:tcW w:w="767" w:type="dxa"/>
            <w:vMerge/>
            <w:shd w:val="clear" w:color="auto" w:fill="FFFFFF"/>
            <w:vAlign w:val="center"/>
          </w:tcPr>
          <w:p w14:paraId="15EBA645" w14:textId="77777777" w:rsidR="00ED5893" w:rsidRDefault="00ED5893" w:rsidP="00845F28">
            <w:pPr>
              <w:widowControl/>
              <w:spacing w:line="0" w:lineRule="atLeast"/>
              <w:jc w:val="center"/>
              <w:rPr>
                <w:color w:val="000000"/>
                <w:kern w:val="0"/>
                <w:sz w:val="22"/>
                <w:szCs w:val="22"/>
              </w:rPr>
            </w:pPr>
          </w:p>
        </w:tc>
        <w:tc>
          <w:tcPr>
            <w:tcW w:w="873" w:type="dxa"/>
            <w:shd w:val="clear" w:color="auto" w:fill="FFFFFF"/>
            <w:vAlign w:val="center"/>
          </w:tcPr>
          <w:p w14:paraId="0C566895"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资金分配</w:t>
            </w:r>
          </w:p>
          <w:p w14:paraId="69F6C27D" w14:textId="77777777" w:rsidR="00ED5893" w:rsidRDefault="00ED5893" w:rsidP="00845F28">
            <w:pPr>
              <w:widowControl/>
              <w:spacing w:line="0" w:lineRule="atLeast"/>
              <w:jc w:val="center"/>
              <w:rPr>
                <w:color w:val="000000"/>
                <w:kern w:val="0"/>
                <w:sz w:val="22"/>
                <w:szCs w:val="22"/>
              </w:rPr>
            </w:pPr>
            <w:r>
              <w:rPr>
                <w:color w:val="000000"/>
                <w:kern w:val="0"/>
                <w:sz w:val="22"/>
                <w:szCs w:val="22"/>
              </w:rPr>
              <w:t>合理性</w:t>
            </w:r>
          </w:p>
        </w:tc>
        <w:tc>
          <w:tcPr>
            <w:tcW w:w="2353" w:type="dxa"/>
            <w:shd w:val="clear" w:color="auto" w:fill="FFFFFF"/>
            <w:vAlign w:val="center"/>
          </w:tcPr>
          <w:p w14:paraId="3A90359D" w14:textId="77777777" w:rsidR="00ED5893" w:rsidRDefault="00ED5893" w:rsidP="00845F28">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5188" w:type="dxa"/>
            <w:shd w:val="clear" w:color="auto" w:fill="FFFFFF"/>
            <w:vAlign w:val="center"/>
          </w:tcPr>
          <w:p w14:paraId="496599B5" w14:textId="77777777" w:rsidR="00ED5893" w:rsidRDefault="00ED5893" w:rsidP="00845F2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预算资金分配依据是否充分；</w:t>
            </w:r>
            <w:r>
              <w:rPr>
                <w:color w:val="000000"/>
                <w:kern w:val="0"/>
                <w:sz w:val="22"/>
                <w:szCs w:val="22"/>
              </w:rPr>
              <w:br/>
              <w:t>②</w:t>
            </w:r>
            <w:r>
              <w:rPr>
                <w:color w:val="000000"/>
                <w:kern w:val="0"/>
                <w:sz w:val="22"/>
                <w:szCs w:val="22"/>
              </w:rPr>
              <w:t>资金分配额度是否合理，与项目单位或地方实际是否相适应。</w:t>
            </w:r>
          </w:p>
        </w:tc>
        <w:tc>
          <w:tcPr>
            <w:tcW w:w="1300" w:type="dxa"/>
            <w:shd w:val="clear" w:color="auto" w:fill="FFFFFF"/>
            <w:vAlign w:val="center"/>
          </w:tcPr>
          <w:p w14:paraId="59C68E24"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3</w:t>
            </w:r>
          </w:p>
        </w:tc>
        <w:tc>
          <w:tcPr>
            <w:tcW w:w="1363" w:type="dxa"/>
            <w:shd w:val="clear" w:color="auto" w:fill="FFFFFF"/>
            <w:vAlign w:val="center"/>
          </w:tcPr>
          <w:p w14:paraId="3147EFAB" w14:textId="77777777" w:rsidR="00ED5893" w:rsidRDefault="00ED5893" w:rsidP="00845F28">
            <w:pPr>
              <w:widowControl/>
              <w:spacing w:line="0" w:lineRule="atLeast"/>
              <w:jc w:val="center"/>
              <w:rPr>
                <w:b/>
                <w:bCs/>
                <w:kern w:val="0"/>
                <w:sz w:val="22"/>
                <w:szCs w:val="22"/>
              </w:rPr>
            </w:pPr>
            <w:r>
              <w:rPr>
                <w:rFonts w:hint="eastAsia"/>
                <w:b/>
                <w:bCs/>
                <w:kern w:val="0"/>
                <w:sz w:val="22"/>
                <w:szCs w:val="22"/>
              </w:rPr>
              <w:t>3</w:t>
            </w:r>
          </w:p>
        </w:tc>
      </w:tr>
      <w:tr w:rsidR="00ED5893" w14:paraId="24BFE074" w14:textId="77777777" w:rsidTr="00845F28">
        <w:trPr>
          <w:trHeight w:val="1415"/>
          <w:jc w:val="center"/>
        </w:trPr>
        <w:tc>
          <w:tcPr>
            <w:tcW w:w="839" w:type="dxa"/>
            <w:vMerge w:val="restart"/>
            <w:shd w:val="clear" w:color="auto" w:fill="FFFFFF"/>
            <w:vAlign w:val="center"/>
          </w:tcPr>
          <w:p w14:paraId="49F2E35A" w14:textId="77777777" w:rsidR="00ED5893" w:rsidRDefault="00ED5893" w:rsidP="00845F28">
            <w:pPr>
              <w:spacing w:line="0" w:lineRule="atLeast"/>
              <w:jc w:val="center"/>
              <w:rPr>
                <w:color w:val="000000"/>
                <w:kern w:val="0"/>
                <w:sz w:val="22"/>
                <w:szCs w:val="22"/>
              </w:rPr>
            </w:pPr>
            <w:r>
              <w:rPr>
                <w:color w:val="000000"/>
                <w:kern w:val="0"/>
                <w:sz w:val="22"/>
                <w:szCs w:val="22"/>
              </w:rPr>
              <w:t>过程</w:t>
            </w:r>
          </w:p>
        </w:tc>
        <w:tc>
          <w:tcPr>
            <w:tcW w:w="767" w:type="dxa"/>
            <w:vMerge w:val="restart"/>
            <w:shd w:val="clear" w:color="auto" w:fill="FFFFFF"/>
            <w:vAlign w:val="center"/>
          </w:tcPr>
          <w:p w14:paraId="0608D495"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资金管理</w:t>
            </w:r>
          </w:p>
        </w:tc>
        <w:tc>
          <w:tcPr>
            <w:tcW w:w="873" w:type="dxa"/>
            <w:shd w:val="clear" w:color="auto" w:fill="FFFFFF"/>
            <w:vAlign w:val="center"/>
          </w:tcPr>
          <w:p w14:paraId="1BD0064A"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资金到位率</w:t>
            </w:r>
          </w:p>
        </w:tc>
        <w:tc>
          <w:tcPr>
            <w:tcW w:w="2353" w:type="dxa"/>
            <w:shd w:val="clear" w:color="000000" w:fill="FFFFFF"/>
            <w:vAlign w:val="center"/>
          </w:tcPr>
          <w:p w14:paraId="168DF42A" w14:textId="77777777" w:rsidR="00ED5893" w:rsidRDefault="00ED5893" w:rsidP="00845F28">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5188" w:type="dxa"/>
            <w:shd w:val="clear" w:color="000000" w:fill="FFFFFF"/>
            <w:vAlign w:val="center"/>
          </w:tcPr>
          <w:p w14:paraId="5EDCBA56" w14:textId="77777777" w:rsidR="00ED5893" w:rsidRDefault="00ED5893" w:rsidP="00845F28">
            <w:pPr>
              <w:widowControl/>
              <w:spacing w:line="0" w:lineRule="atLeast"/>
              <w:rPr>
                <w:color w:val="000000"/>
                <w:kern w:val="0"/>
                <w:sz w:val="22"/>
                <w:szCs w:val="22"/>
              </w:rPr>
            </w:pPr>
            <w:r>
              <w:rPr>
                <w:color w:val="000000"/>
                <w:kern w:val="0"/>
                <w:sz w:val="22"/>
                <w:szCs w:val="22"/>
              </w:rPr>
              <w:t>资金到位率</w:t>
            </w:r>
            <w:r>
              <w:rPr>
                <w:color w:val="000000"/>
                <w:kern w:val="0"/>
                <w:sz w:val="22"/>
                <w:szCs w:val="22"/>
              </w:rPr>
              <w:t>=</w:t>
            </w:r>
            <w:r>
              <w:rPr>
                <w:color w:val="000000"/>
                <w:kern w:val="0"/>
                <w:sz w:val="22"/>
                <w:szCs w:val="22"/>
              </w:rPr>
              <w:t>（实际到位资金</w:t>
            </w:r>
            <w:r>
              <w:rPr>
                <w:color w:val="000000"/>
                <w:kern w:val="0"/>
                <w:sz w:val="22"/>
                <w:szCs w:val="22"/>
              </w:rPr>
              <w:t>/</w:t>
            </w:r>
            <w:r>
              <w:rPr>
                <w:color w:val="000000"/>
                <w:kern w:val="0"/>
                <w:sz w:val="22"/>
                <w:szCs w:val="22"/>
              </w:rPr>
              <w:t>预算资金）</w:t>
            </w:r>
            <w:r>
              <w:rPr>
                <w:color w:val="000000"/>
                <w:kern w:val="0"/>
                <w:sz w:val="22"/>
                <w:szCs w:val="22"/>
              </w:rPr>
              <w:t>×100%</w:t>
            </w:r>
            <w:r>
              <w:rPr>
                <w:color w:val="000000"/>
                <w:kern w:val="0"/>
                <w:sz w:val="22"/>
                <w:szCs w:val="22"/>
              </w:rPr>
              <w:t>。</w:t>
            </w:r>
          </w:p>
          <w:p w14:paraId="54E54F3B" w14:textId="77777777" w:rsidR="00ED5893" w:rsidRDefault="00ED5893" w:rsidP="00845F28">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14:paraId="7C1D6A0A" w14:textId="77777777" w:rsidR="00ED5893" w:rsidRDefault="00ED5893" w:rsidP="00845F28">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1300" w:type="dxa"/>
            <w:shd w:val="clear" w:color="000000" w:fill="FFFFFF"/>
            <w:vAlign w:val="center"/>
          </w:tcPr>
          <w:p w14:paraId="0F79F926"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c>
          <w:tcPr>
            <w:tcW w:w="1363" w:type="dxa"/>
            <w:shd w:val="clear" w:color="000000" w:fill="FFFFFF"/>
            <w:vAlign w:val="center"/>
          </w:tcPr>
          <w:p w14:paraId="5557CF7D" w14:textId="77777777" w:rsidR="00ED5893" w:rsidRDefault="00ED5893" w:rsidP="00845F28">
            <w:pPr>
              <w:widowControl/>
              <w:spacing w:line="0" w:lineRule="atLeast"/>
              <w:jc w:val="center"/>
              <w:rPr>
                <w:b/>
                <w:bCs/>
                <w:kern w:val="0"/>
                <w:sz w:val="22"/>
                <w:szCs w:val="22"/>
              </w:rPr>
            </w:pPr>
            <w:r>
              <w:rPr>
                <w:rFonts w:hint="eastAsia"/>
                <w:b/>
                <w:bCs/>
                <w:kern w:val="0"/>
                <w:sz w:val="22"/>
                <w:szCs w:val="22"/>
              </w:rPr>
              <w:t>4</w:t>
            </w:r>
          </w:p>
        </w:tc>
      </w:tr>
      <w:tr w:rsidR="00ED5893" w14:paraId="7713A55F" w14:textId="77777777" w:rsidTr="00845F28">
        <w:trPr>
          <w:trHeight w:val="1320"/>
          <w:jc w:val="center"/>
        </w:trPr>
        <w:tc>
          <w:tcPr>
            <w:tcW w:w="839" w:type="dxa"/>
            <w:vMerge/>
            <w:shd w:val="clear" w:color="auto" w:fill="FFFFFF"/>
            <w:vAlign w:val="center"/>
          </w:tcPr>
          <w:p w14:paraId="70128726" w14:textId="77777777" w:rsidR="00ED5893" w:rsidRDefault="00ED5893" w:rsidP="00845F28">
            <w:pPr>
              <w:spacing w:line="0" w:lineRule="atLeast"/>
              <w:jc w:val="center"/>
              <w:rPr>
                <w:color w:val="000000"/>
                <w:kern w:val="0"/>
                <w:sz w:val="22"/>
                <w:szCs w:val="22"/>
              </w:rPr>
            </w:pPr>
          </w:p>
        </w:tc>
        <w:tc>
          <w:tcPr>
            <w:tcW w:w="767" w:type="dxa"/>
            <w:vMerge/>
            <w:shd w:val="clear" w:color="auto" w:fill="FFFFFF"/>
            <w:vAlign w:val="center"/>
          </w:tcPr>
          <w:p w14:paraId="11D7A1D0" w14:textId="77777777" w:rsidR="00ED5893" w:rsidRDefault="00ED5893" w:rsidP="00845F28">
            <w:pPr>
              <w:spacing w:line="0" w:lineRule="atLeast"/>
              <w:jc w:val="center"/>
              <w:rPr>
                <w:color w:val="000000"/>
                <w:kern w:val="0"/>
                <w:sz w:val="22"/>
                <w:szCs w:val="22"/>
              </w:rPr>
            </w:pPr>
          </w:p>
        </w:tc>
        <w:tc>
          <w:tcPr>
            <w:tcW w:w="873" w:type="dxa"/>
            <w:shd w:val="clear" w:color="auto" w:fill="FFFFFF"/>
            <w:vAlign w:val="center"/>
          </w:tcPr>
          <w:p w14:paraId="18675659" w14:textId="77777777" w:rsidR="00ED5893" w:rsidRDefault="00ED5893" w:rsidP="00845F28">
            <w:pPr>
              <w:widowControl/>
              <w:spacing w:line="0" w:lineRule="atLeast"/>
              <w:jc w:val="center"/>
              <w:rPr>
                <w:color w:val="000000"/>
                <w:kern w:val="0"/>
                <w:sz w:val="22"/>
                <w:szCs w:val="22"/>
              </w:rPr>
            </w:pPr>
            <w:r>
              <w:rPr>
                <w:color w:val="000000"/>
                <w:kern w:val="0"/>
                <w:sz w:val="22"/>
                <w:szCs w:val="22"/>
              </w:rPr>
              <w:t>预算执行率</w:t>
            </w:r>
          </w:p>
        </w:tc>
        <w:tc>
          <w:tcPr>
            <w:tcW w:w="2353" w:type="dxa"/>
            <w:shd w:val="clear" w:color="auto" w:fill="FFFFFF"/>
            <w:vAlign w:val="center"/>
          </w:tcPr>
          <w:p w14:paraId="4F684722" w14:textId="77777777" w:rsidR="00ED5893" w:rsidRDefault="00ED5893" w:rsidP="00845F28">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5188" w:type="dxa"/>
            <w:shd w:val="clear" w:color="auto" w:fill="FFFFFF"/>
            <w:vAlign w:val="center"/>
          </w:tcPr>
          <w:p w14:paraId="6E7DC308" w14:textId="77777777" w:rsidR="00ED5893" w:rsidRDefault="00ED5893" w:rsidP="00845F28">
            <w:pPr>
              <w:widowControl/>
              <w:spacing w:line="0" w:lineRule="atLeast"/>
              <w:rPr>
                <w:color w:val="000000"/>
                <w:kern w:val="0"/>
                <w:sz w:val="22"/>
                <w:szCs w:val="22"/>
              </w:rPr>
            </w:pPr>
            <w:r>
              <w:rPr>
                <w:color w:val="000000"/>
                <w:kern w:val="0"/>
                <w:sz w:val="22"/>
                <w:szCs w:val="22"/>
              </w:rPr>
              <w:t>预算执行率</w:t>
            </w:r>
            <w:r>
              <w:rPr>
                <w:color w:val="000000"/>
                <w:kern w:val="0"/>
                <w:sz w:val="22"/>
                <w:szCs w:val="22"/>
              </w:rPr>
              <w:t>=</w:t>
            </w:r>
            <w:r>
              <w:rPr>
                <w:color w:val="000000"/>
                <w:kern w:val="0"/>
                <w:sz w:val="22"/>
                <w:szCs w:val="22"/>
              </w:rPr>
              <w:t>（实际支出资金</w:t>
            </w:r>
            <w:r>
              <w:rPr>
                <w:color w:val="000000"/>
                <w:kern w:val="0"/>
                <w:sz w:val="22"/>
                <w:szCs w:val="22"/>
              </w:rPr>
              <w:t>/</w:t>
            </w:r>
            <w:r>
              <w:rPr>
                <w:color w:val="000000"/>
                <w:kern w:val="0"/>
                <w:sz w:val="22"/>
                <w:szCs w:val="22"/>
              </w:rPr>
              <w:t>实际到位资金）</w:t>
            </w:r>
            <w:r>
              <w:rPr>
                <w:color w:val="000000"/>
                <w:kern w:val="0"/>
                <w:sz w:val="22"/>
                <w:szCs w:val="22"/>
              </w:rPr>
              <w:t>×100%</w:t>
            </w:r>
            <w:r>
              <w:rPr>
                <w:color w:val="000000"/>
                <w:kern w:val="0"/>
                <w:sz w:val="22"/>
                <w:szCs w:val="22"/>
              </w:rPr>
              <w:t>。</w:t>
            </w:r>
            <w:r>
              <w:rPr>
                <w:color w:val="000000"/>
                <w:kern w:val="0"/>
                <w:sz w:val="22"/>
                <w:szCs w:val="22"/>
              </w:rPr>
              <w:br/>
            </w:r>
            <w:r>
              <w:rPr>
                <w:color w:val="000000"/>
                <w:kern w:val="0"/>
                <w:sz w:val="22"/>
                <w:szCs w:val="22"/>
              </w:rPr>
              <w:t>实际支出资金：一定时期（本年度或项目期）内项目实际拨付的资金。</w:t>
            </w:r>
          </w:p>
        </w:tc>
        <w:tc>
          <w:tcPr>
            <w:tcW w:w="1300" w:type="dxa"/>
            <w:shd w:val="clear" w:color="auto" w:fill="FFFFFF"/>
            <w:vAlign w:val="center"/>
          </w:tcPr>
          <w:p w14:paraId="69B00862"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c>
          <w:tcPr>
            <w:tcW w:w="1363" w:type="dxa"/>
            <w:shd w:val="clear" w:color="auto" w:fill="FFFFFF"/>
            <w:vAlign w:val="center"/>
          </w:tcPr>
          <w:p w14:paraId="213E88D2"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r>
      <w:tr w:rsidR="00ED5893" w14:paraId="04D4A6BF" w14:textId="77777777" w:rsidTr="00845F28">
        <w:trPr>
          <w:trHeight w:val="2076"/>
          <w:jc w:val="center"/>
        </w:trPr>
        <w:tc>
          <w:tcPr>
            <w:tcW w:w="839" w:type="dxa"/>
            <w:vMerge w:val="restart"/>
            <w:shd w:val="clear" w:color="auto" w:fill="FFFFFF"/>
            <w:vAlign w:val="center"/>
          </w:tcPr>
          <w:p w14:paraId="47BC197C"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　</w:t>
            </w:r>
          </w:p>
          <w:p w14:paraId="162A7A26" w14:textId="77777777" w:rsidR="00ED5893" w:rsidRDefault="00ED5893" w:rsidP="00845F28">
            <w:pPr>
              <w:spacing w:line="0" w:lineRule="atLeast"/>
              <w:jc w:val="center"/>
              <w:rPr>
                <w:color w:val="000000"/>
                <w:kern w:val="0"/>
                <w:sz w:val="22"/>
                <w:szCs w:val="22"/>
              </w:rPr>
            </w:pPr>
            <w:r>
              <w:rPr>
                <w:color w:val="000000"/>
                <w:kern w:val="0"/>
                <w:sz w:val="22"/>
                <w:szCs w:val="22"/>
              </w:rPr>
              <w:t xml:space="preserve">过程　</w:t>
            </w:r>
          </w:p>
        </w:tc>
        <w:tc>
          <w:tcPr>
            <w:tcW w:w="767" w:type="dxa"/>
            <w:shd w:val="clear" w:color="auto" w:fill="FFFFFF"/>
            <w:vAlign w:val="center"/>
          </w:tcPr>
          <w:p w14:paraId="769CBDF2"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资金管理</w:t>
            </w:r>
          </w:p>
        </w:tc>
        <w:tc>
          <w:tcPr>
            <w:tcW w:w="873" w:type="dxa"/>
            <w:shd w:val="clear" w:color="auto" w:fill="FFFFFF"/>
            <w:vAlign w:val="center"/>
          </w:tcPr>
          <w:p w14:paraId="762FEB51" w14:textId="77777777" w:rsidR="00ED5893" w:rsidRDefault="00ED5893" w:rsidP="00845F28">
            <w:pPr>
              <w:widowControl/>
              <w:spacing w:line="0" w:lineRule="atLeast"/>
              <w:jc w:val="center"/>
              <w:rPr>
                <w:color w:val="000000"/>
                <w:kern w:val="0"/>
                <w:sz w:val="22"/>
                <w:szCs w:val="22"/>
              </w:rPr>
            </w:pPr>
            <w:r>
              <w:rPr>
                <w:color w:val="000000"/>
                <w:kern w:val="0"/>
                <w:sz w:val="22"/>
                <w:szCs w:val="22"/>
              </w:rPr>
              <w:t>资金使用</w:t>
            </w:r>
          </w:p>
          <w:p w14:paraId="27636CC0" w14:textId="77777777" w:rsidR="00ED5893" w:rsidRDefault="00ED5893" w:rsidP="00845F28">
            <w:pPr>
              <w:widowControl/>
              <w:spacing w:line="0" w:lineRule="atLeast"/>
              <w:jc w:val="center"/>
              <w:rPr>
                <w:color w:val="000000"/>
                <w:kern w:val="0"/>
                <w:sz w:val="22"/>
                <w:szCs w:val="22"/>
              </w:rPr>
            </w:pPr>
            <w:r>
              <w:rPr>
                <w:color w:val="000000"/>
                <w:kern w:val="0"/>
                <w:sz w:val="22"/>
                <w:szCs w:val="22"/>
              </w:rPr>
              <w:t>合规性</w:t>
            </w:r>
          </w:p>
        </w:tc>
        <w:tc>
          <w:tcPr>
            <w:tcW w:w="2353" w:type="dxa"/>
            <w:shd w:val="clear" w:color="000000" w:fill="FFFFFF"/>
            <w:vAlign w:val="center"/>
          </w:tcPr>
          <w:p w14:paraId="2C4FD200" w14:textId="77777777" w:rsidR="00ED5893" w:rsidRDefault="00ED5893" w:rsidP="00845F28">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5188" w:type="dxa"/>
            <w:shd w:val="clear" w:color="000000" w:fill="FFFFFF"/>
            <w:vAlign w:val="center"/>
          </w:tcPr>
          <w:p w14:paraId="0D381216" w14:textId="77777777" w:rsidR="00ED5893" w:rsidRDefault="00ED5893" w:rsidP="00845F2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是否符合国家财经法规和财务管理制度以及有关专项资金管理办法的规定；</w:t>
            </w:r>
            <w:r>
              <w:rPr>
                <w:color w:val="000000"/>
                <w:kern w:val="0"/>
                <w:sz w:val="22"/>
                <w:szCs w:val="22"/>
              </w:rPr>
              <w:br/>
              <w:t>②</w:t>
            </w:r>
            <w:r>
              <w:rPr>
                <w:color w:val="000000"/>
                <w:kern w:val="0"/>
                <w:sz w:val="22"/>
                <w:szCs w:val="22"/>
              </w:rPr>
              <w:t>资金的拨付是否有完整的审批程序和手续；</w:t>
            </w:r>
            <w:r>
              <w:rPr>
                <w:color w:val="000000"/>
                <w:kern w:val="0"/>
                <w:sz w:val="22"/>
                <w:szCs w:val="22"/>
              </w:rPr>
              <w:br/>
              <w:t>③</w:t>
            </w:r>
            <w:r>
              <w:rPr>
                <w:color w:val="000000"/>
                <w:kern w:val="0"/>
                <w:sz w:val="22"/>
                <w:szCs w:val="22"/>
              </w:rPr>
              <w:t>是否符合项目预算批复或合同规定的用途；</w:t>
            </w:r>
            <w:r>
              <w:rPr>
                <w:color w:val="000000"/>
                <w:kern w:val="0"/>
                <w:sz w:val="22"/>
                <w:szCs w:val="22"/>
              </w:rPr>
              <w:br/>
              <w:t>④</w:t>
            </w:r>
            <w:r>
              <w:rPr>
                <w:color w:val="000000"/>
                <w:kern w:val="0"/>
                <w:sz w:val="22"/>
                <w:szCs w:val="22"/>
              </w:rPr>
              <w:t>是否存在截留、挤占、挪用、虚列支出等情况。</w:t>
            </w:r>
          </w:p>
        </w:tc>
        <w:tc>
          <w:tcPr>
            <w:tcW w:w="1300" w:type="dxa"/>
            <w:shd w:val="clear" w:color="000000" w:fill="FFFFFF"/>
            <w:vAlign w:val="center"/>
          </w:tcPr>
          <w:p w14:paraId="3B1A7F6E"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c>
          <w:tcPr>
            <w:tcW w:w="1363" w:type="dxa"/>
            <w:shd w:val="clear" w:color="000000" w:fill="FFFFFF"/>
            <w:vAlign w:val="center"/>
          </w:tcPr>
          <w:p w14:paraId="02976399"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r>
      <w:tr w:rsidR="00ED5893" w14:paraId="67B97B66" w14:textId="77777777" w:rsidTr="00845F28">
        <w:trPr>
          <w:trHeight w:val="1797"/>
          <w:jc w:val="center"/>
        </w:trPr>
        <w:tc>
          <w:tcPr>
            <w:tcW w:w="839" w:type="dxa"/>
            <w:vMerge/>
            <w:shd w:val="clear" w:color="auto" w:fill="FFFFFF"/>
            <w:vAlign w:val="center"/>
          </w:tcPr>
          <w:p w14:paraId="6D0DAFC6" w14:textId="77777777" w:rsidR="00ED5893" w:rsidRDefault="00ED5893" w:rsidP="00845F28">
            <w:pPr>
              <w:spacing w:line="0" w:lineRule="atLeast"/>
              <w:jc w:val="center"/>
              <w:rPr>
                <w:color w:val="000000"/>
                <w:kern w:val="0"/>
                <w:sz w:val="22"/>
                <w:szCs w:val="22"/>
              </w:rPr>
            </w:pPr>
          </w:p>
        </w:tc>
        <w:tc>
          <w:tcPr>
            <w:tcW w:w="767" w:type="dxa"/>
            <w:vMerge w:val="restart"/>
            <w:shd w:val="clear" w:color="auto" w:fill="FFFFFF"/>
            <w:vAlign w:val="center"/>
          </w:tcPr>
          <w:p w14:paraId="411D2D37" w14:textId="77777777" w:rsidR="00ED5893" w:rsidRDefault="00ED5893" w:rsidP="00845F28">
            <w:pPr>
              <w:widowControl/>
              <w:spacing w:line="0" w:lineRule="atLeast"/>
              <w:jc w:val="center"/>
              <w:rPr>
                <w:color w:val="000000"/>
                <w:kern w:val="0"/>
                <w:sz w:val="22"/>
                <w:szCs w:val="22"/>
              </w:rPr>
            </w:pPr>
            <w:r>
              <w:rPr>
                <w:color w:val="000000"/>
                <w:kern w:val="0"/>
                <w:sz w:val="22"/>
                <w:szCs w:val="22"/>
              </w:rPr>
              <w:t>组织实施</w:t>
            </w:r>
          </w:p>
          <w:p w14:paraId="175C7013" w14:textId="77777777" w:rsidR="00ED5893" w:rsidRDefault="00ED5893" w:rsidP="00845F28">
            <w:pPr>
              <w:spacing w:line="0" w:lineRule="atLeast"/>
              <w:jc w:val="center"/>
              <w:rPr>
                <w:color w:val="000000"/>
                <w:kern w:val="0"/>
                <w:sz w:val="22"/>
                <w:szCs w:val="22"/>
              </w:rPr>
            </w:pPr>
            <w:r>
              <w:rPr>
                <w:color w:val="000000"/>
                <w:kern w:val="0"/>
                <w:sz w:val="22"/>
                <w:szCs w:val="22"/>
              </w:rPr>
              <w:t xml:space="preserve">　</w:t>
            </w:r>
          </w:p>
        </w:tc>
        <w:tc>
          <w:tcPr>
            <w:tcW w:w="873" w:type="dxa"/>
            <w:shd w:val="clear" w:color="auto" w:fill="FFFFFF"/>
            <w:vAlign w:val="center"/>
          </w:tcPr>
          <w:p w14:paraId="50443B41" w14:textId="77777777" w:rsidR="00ED5893" w:rsidRDefault="00ED5893" w:rsidP="00845F28">
            <w:pPr>
              <w:widowControl/>
              <w:spacing w:line="0" w:lineRule="atLeast"/>
              <w:jc w:val="center"/>
              <w:rPr>
                <w:color w:val="000000"/>
                <w:kern w:val="0"/>
                <w:sz w:val="22"/>
                <w:szCs w:val="22"/>
              </w:rPr>
            </w:pPr>
            <w:r>
              <w:rPr>
                <w:color w:val="000000"/>
                <w:kern w:val="0"/>
                <w:sz w:val="22"/>
                <w:szCs w:val="22"/>
              </w:rPr>
              <w:t>管理制度</w:t>
            </w:r>
          </w:p>
          <w:p w14:paraId="64A208D9" w14:textId="77777777" w:rsidR="00ED5893" w:rsidRDefault="00ED5893" w:rsidP="00845F28">
            <w:pPr>
              <w:widowControl/>
              <w:spacing w:line="0" w:lineRule="atLeast"/>
              <w:jc w:val="center"/>
              <w:rPr>
                <w:color w:val="000000"/>
                <w:kern w:val="0"/>
                <w:sz w:val="22"/>
                <w:szCs w:val="22"/>
              </w:rPr>
            </w:pPr>
            <w:r>
              <w:rPr>
                <w:color w:val="000000"/>
                <w:kern w:val="0"/>
                <w:sz w:val="22"/>
                <w:szCs w:val="22"/>
              </w:rPr>
              <w:t>健全性</w:t>
            </w:r>
          </w:p>
        </w:tc>
        <w:tc>
          <w:tcPr>
            <w:tcW w:w="2353" w:type="dxa"/>
            <w:shd w:val="clear" w:color="000000" w:fill="FFFFFF"/>
            <w:vAlign w:val="center"/>
          </w:tcPr>
          <w:p w14:paraId="373A5DAD" w14:textId="77777777" w:rsidR="00ED5893" w:rsidRDefault="00ED5893" w:rsidP="00845F28">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5188" w:type="dxa"/>
            <w:shd w:val="clear" w:color="000000" w:fill="FFFFFF"/>
            <w:vAlign w:val="center"/>
          </w:tcPr>
          <w:p w14:paraId="55287E74" w14:textId="77777777" w:rsidR="00ED5893" w:rsidRDefault="00ED5893" w:rsidP="00845F2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是否已制定或具有相应的财务和业务管理制度；</w:t>
            </w:r>
            <w:r>
              <w:rPr>
                <w:color w:val="000000"/>
                <w:kern w:val="0"/>
                <w:sz w:val="22"/>
                <w:szCs w:val="22"/>
              </w:rPr>
              <w:br/>
              <w:t>②</w:t>
            </w:r>
            <w:r>
              <w:rPr>
                <w:color w:val="000000"/>
                <w:kern w:val="0"/>
                <w:sz w:val="22"/>
                <w:szCs w:val="22"/>
              </w:rPr>
              <w:t>财务和业务管理制度是否合法、合规、完整。</w:t>
            </w:r>
          </w:p>
        </w:tc>
        <w:tc>
          <w:tcPr>
            <w:tcW w:w="1300" w:type="dxa"/>
            <w:shd w:val="clear" w:color="000000" w:fill="FFFFFF"/>
            <w:vAlign w:val="center"/>
          </w:tcPr>
          <w:p w14:paraId="0D88025C"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c>
          <w:tcPr>
            <w:tcW w:w="1363" w:type="dxa"/>
            <w:shd w:val="clear" w:color="000000" w:fill="FFFFFF"/>
            <w:vAlign w:val="center"/>
          </w:tcPr>
          <w:p w14:paraId="35CF2B36"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r>
      <w:tr w:rsidR="00ED5893" w14:paraId="424F346B" w14:textId="77777777" w:rsidTr="00845F28">
        <w:trPr>
          <w:trHeight w:val="1769"/>
          <w:jc w:val="center"/>
        </w:trPr>
        <w:tc>
          <w:tcPr>
            <w:tcW w:w="839" w:type="dxa"/>
            <w:vMerge/>
            <w:shd w:val="clear" w:color="auto" w:fill="FFFFFF"/>
            <w:vAlign w:val="center"/>
          </w:tcPr>
          <w:p w14:paraId="51BFEE84" w14:textId="77777777" w:rsidR="00ED5893" w:rsidRDefault="00ED5893" w:rsidP="00845F28">
            <w:pPr>
              <w:widowControl/>
              <w:spacing w:line="0" w:lineRule="atLeast"/>
              <w:jc w:val="center"/>
              <w:rPr>
                <w:color w:val="000000"/>
                <w:kern w:val="0"/>
                <w:sz w:val="22"/>
                <w:szCs w:val="22"/>
              </w:rPr>
            </w:pPr>
          </w:p>
        </w:tc>
        <w:tc>
          <w:tcPr>
            <w:tcW w:w="767" w:type="dxa"/>
            <w:vMerge/>
            <w:shd w:val="clear" w:color="auto" w:fill="FFFFFF"/>
            <w:vAlign w:val="center"/>
          </w:tcPr>
          <w:p w14:paraId="4B2E1E76" w14:textId="77777777" w:rsidR="00ED5893" w:rsidRDefault="00ED5893" w:rsidP="00845F28">
            <w:pPr>
              <w:widowControl/>
              <w:spacing w:line="0" w:lineRule="atLeast"/>
              <w:jc w:val="center"/>
              <w:rPr>
                <w:color w:val="000000"/>
                <w:kern w:val="0"/>
                <w:sz w:val="22"/>
                <w:szCs w:val="22"/>
              </w:rPr>
            </w:pPr>
          </w:p>
        </w:tc>
        <w:tc>
          <w:tcPr>
            <w:tcW w:w="873" w:type="dxa"/>
            <w:shd w:val="clear" w:color="auto" w:fill="FFFFFF"/>
            <w:vAlign w:val="center"/>
          </w:tcPr>
          <w:p w14:paraId="43536CE8" w14:textId="77777777" w:rsidR="00ED5893" w:rsidRDefault="00ED5893" w:rsidP="00845F28">
            <w:pPr>
              <w:widowControl/>
              <w:spacing w:line="0" w:lineRule="atLeast"/>
              <w:jc w:val="center"/>
              <w:rPr>
                <w:color w:val="000000"/>
                <w:kern w:val="0"/>
                <w:sz w:val="22"/>
                <w:szCs w:val="22"/>
              </w:rPr>
            </w:pPr>
            <w:r>
              <w:rPr>
                <w:color w:val="000000"/>
                <w:kern w:val="0"/>
                <w:sz w:val="22"/>
                <w:szCs w:val="22"/>
              </w:rPr>
              <w:t>制度执行</w:t>
            </w:r>
          </w:p>
          <w:p w14:paraId="7285EA87" w14:textId="77777777" w:rsidR="00ED5893" w:rsidRDefault="00ED5893" w:rsidP="00845F28">
            <w:pPr>
              <w:widowControl/>
              <w:spacing w:line="0" w:lineRule="atLeast"/>
              <w:jc w:val="center"/>
              <w:rPr>
                <w:color w:val="000000"/>
                <w:kern w:val="0"/>
                <w:sz w:val="22"/>
                <w:szCs w:val="22"/>
              </w:rPr>
            </w:pPr>
            <w:r>
              <w:rPr>
                <w:color w:val="000000"/>
                <w:kern w:val="0"/>
                <w:sz w:val="22"/>
                <w:szCs w:val="22"/>
              </w:rPr>
              <w:t>有效性</w:t>
            </w:r>
          </w:p>
        </w:tc>
        <w:tc>
          <w:tcPr>
            <w:tcW w:w="2353" w:type="dxa"/>
            <w:shd w:val="clear" w:color="000000" w:fill="FFFFFF"/>
            <w:vAlign w:val="center"/>
          </w:tcPr>
          <w:p w14:paraId="16832C9D" w14:textId="77777777" w:rsidR="00ED5893" w:rsidRDefault="00ED5893" w:rsidP="00845F28">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5188" w:type="dxa"/>
            <w:shd w:val="clear" w:color="000000" w:fill="FFFFFF"/>
            <w:vAlign w:val="center"/>
          </w:tcPr>
          <w:p w14:paraId="41534858" w14:textId="77777777" w:rsidR="00ED5893" w:rsidRDefault="00ED5893" w:rsidP="00845F28">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①</w:t>
            </w:r>
            <w:r>
              <w:rPr>
                <w:color w:val="000000"/>
                <w:kern w:val="0"/>
                <w:sz w:val="22"/>
                <w:szCs w:val="22"/>
              </w:rPr>
              <w:t>是否遵守相关法律法规和相关管理规定；</w:t>
            </w:r>
            <w:r>
              <w:rPr>
                <w:color w:val="000000"/>
                <w:kern w:val="0"/>
                <w:sz w:val="22"/>
                <w:szCs w:val="22"/>
              </w:rPr>
              <w:br/>
              <w:t>②</w:t>
            </w:r>
            <w:r>
              <w:rPr>
                <w:color w:val="000000"/>
                <w:kern w:val="0"/>
                <w:sz w:val="22"/>
                <w:szCs w:val="22"/>
              </w:rPr>
              <w:t>项目调整及支出调整手续是否完备；</w:t>
            </w:r>
            <w:r>
              <w:rPr>
                <w:color w:val="000000"/>
                <w:kern w:val="0"/>
                <w:sz w:val="22"/>
                <w:szCs w:val="22"/>
              </w:rPr>
              <w:br/>
              <w:t>③</w:t>
            </w:r>
            <w:r>
              <w:rPr>
                <w:color w:val="000000"/>
                <w:kern w:val="0"/>
                <w:sz w:val="22"/>
                <w:szCs w:val="22"/>
              </w:rPr>
              <w:t>项目合同书、验收报告、技术鉴定等资料是否齐全并及时归档；</w:t>
            </w:r>
            <w:r>
              <w:rPr>
                <w:color w:val="000000"/>
                <w:kern w:val="0"/>
                <w:sz w:val="22"/>
                <w:szCs w:val="22"/>
              </w:rPr>
              <w:br/>
              <w:t>④</w:t>
            </w:r>
            <w:r>
              <w:rPr>
                <w:color w:val="000000"/>
                <w:kern w:val="0"/>
                <w:sz w:val="22"/>
                <w:szCs w:val="22"/>
              </w:rPr>
              <w:t>项目实施的人员条件、场地设备、信息支撑等是否落实到位。</w:t>
            </w:r>
          </w:p>
        </w:tc>
        <w:tc>
          <w:tcPr>
            <w:tcW w:w="1300" w:type="dxa"/>
            <w:shd w:val="clear" w:color="000000" w:fill="FFFFFF"/>
            <w:vAlign w:val="center"/>
          </w:tcPr>
          <w:p w14:paraId="330B327C"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c>
          <w:tcPr>
            <w:tcW w:w="1363" w:type="dxa"/>
            <w:shd w:val="clear" w:color="000000" w:fill="FFFFFF"/>
            <w:vAlign w:val="center"/>
          </w:tcPr>
          <w:p w14:paraId="4F9C82B5"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4</w:t>
            </w:r>
          </w:p>
        </w:tc>
      </w:tr>
      <w:tr w:rsidR="00ED5893" w14:paraId="593856CB" w14:textId="77777777" w:rsidTr="00845F28">
        <w:trPr>
          <w:trHeight w:val="1917"/>
          <w:jc w:val="center"/>
        </w:trPr>
        <w:tc>
          <w:tcPr>
            <w:tcW w:w="839" w:type="dxa"/>
            <w:shd w:val="clear" w:color="auto" w:fill="FFFFFF"/>
            <w:vAlign w:val="center"/>
          </w:tcPr>
          <w:p w14:paraId="739ABE77" w14:textId="77777777" w:rsidR="00ED5893" w:rsidRDefault="00ED5893" w:rsidP="00845F28">
            <w:pPr>
              <w:widowControl/>
              <w:spacing w:line="0" w:lineRule="atLeast"/>
              <w:jc w:val="center"/>
              <w:rPr>
                <w:color w:val="000000"/>
                <w:kern w:val="0"/>
                <w:sz w:val="22"/>
                <w:szCs w:val="22"/>
              </w:rPr>
            </w:pPr>
            <w:r>
              <w:rPr>
                <w:color w:val="000000"/>
                <w:kern w:val="0"/>
                <w:sz w:val="22"/>
                <w:szCs w:val="22"/>
              </w:rPr>
              <w:lastRenderedPageBreak/>
              <w:t>产出</w:t>
            </w:r>
          </w:p>
        </w:tc>
        <w:tc>
          <w:tcPr>
            <w:tcW w:w="767" w:type="dxa"/>
            <w:shd w:val="clear" w:color="auto" w:fill="FFFFFF"/>
            <w:vAlign w:val="center"/>
          </w:tcPr>
          <w:p w14:paraId="1289D405"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产出数量</w:t>
            </w:r>
          </w:p>
        </w:tc>
        <w:tc>
          <w:tcPr>
            <w:tcW w:w="873" w:type="dxa"/>
            <w:shd w:val="clear" w:color="auto" w:fill="FFFFFF"/>
            <w:vAlign w:val="center"/>
          </w:tcPr>
          <w:p w14:paraId="4C976FCD" w14:textId="77777777" w:rsidR="00ED5893" w:rsidRDefault="00ED5893" w:rsidP="00845F28">
            <w:pPr>
              <w:widowControl/>
              <w:spacing w:line="0" w:lineRule="atLeast"/>
              <w:jc w:val="center"/>
              <w:rPr>
                <w:color w:val="000000"/>
                <w:kern w:val="0"/>
                <w:sz w:val="22"/>
                <w:szCs w:val="22"/>
              </w:rPr>
            </w:pPr>
            <w:r>
              <w:rPr>
                <w:color w:val="000000"/>
                <w:kern w:val="0"/>
                <w:sz w:val="22"/>
                <w:szCs w:val="22"/>
              </w:rPr>
              <w:t>实际完成率</w:t>
            </w:r>
          </w:p>
        </w:tc>
        <w:tc>
          <w:tcPr>
            <w:tcW w:w="2353" w:type="dxa"/>
            <w:shd w:val="clear" w:color="000000" w:fill="FFFFFF"/>
            <w:vAlign w:val="center"/>
          </w:tcPr>
          <w:p w14:paraId="68A8D6D9" w14:textId="77777777" w:rsidR="00ED5893" w:rsidRDefault="00ED5893" w:rsidP="00845F28">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5188" w:type="dxa"/>
            <w:shd w:val="clear" w:color="000000" w:fill="FFFFFF"/>
            <w:vAlign w:val="center"/>
          </w:tcPr>
          <w:p w14:paraId="304738B2" w14:textId="77777777" w:rsidR="00ED5893" w:rsidRDefault="00ED5893" w:rsidP="00845F28">
            <w:pPr>
              <w:widowControl/>
              <w:spacing w:line="0" w:lineRule="atLeast"/>
              <w:rPr>
                <w:color w:val="000000"/>
                <w:kern w:val="0"/>
                <w:sz w:val="22"/>
                <w:szCs w:val="22"/>
              </w:rPr>
            </w:pPr>
            <w:r>
              <w:rPr>
                <w:color w:val="000000"/>
                <w:kern w:val="0"/>
                <w:sz w:val="22"/>
                <w:szCs w:val="22"/>
              </w:rPr>
              <w:t>实际完成率</w:t>
            </w:r>
            <w:r>
              <w:rPr>
                <w:color w:val="000000"/>
                <w:kern w:val="0"/>
                <w:sz w:val="22"/>
                <w:szCs w:val="22"/>
              </w:rPr>
              <w:t>=</w:t>
            </w:r>
            <w:r>
              <w:rPr>
                <w:color w:val="000000"/>
                <w:kern w:val="0"/>
                <w:sz w:val="22"/>
                <w:szCs w:val="22"/>
              </w:rPr>
              <w:t>（实际产出数</w:t>
            </w:r>
            <w:r>
              <w:rPr>
                <w:color w:val="000000"/>
                <w:kern w:val="0"/>
                <w:sz w:val="22"/>
                <w:szCs w:val="22"/>
              </w:rPr>
              <w:t>/</w:t>
            </w:r>
            <w:r>
              <w:rPr>
                <w:color w:val="000000"/>
                <w:kern w:val="0"/>
                <w:sz w:val="22"/>
                <w:szCs w:val="22"/>
              </w:rPr>
              <w:t>计划产出数）</w:t>
            </w:r>
            <w:r>
              <w:rPr>
                <w:color w:val="000000"/>
                <w:kern w:val="0"/>
                <w:sz w:val="22"/>
                <w:szCs w:val="22"/>
              </w:rPr>
              <w:t>×100%</w:t>
            </w:r>
            <w:r>
              <w:rPr>
                <w:color w:val="000000"/>
                <w:kern w:val="0"/>
                <w:sz w:val="22"/>
                <w:szCs w:val="22"/>
              </w:rPr>
              <w:t>。</w:t>
            </w:r>
            <w:r>
              <w:rPr>
                <w:color w:val="000000"/>
                <w:kern w:val="0"/>
                <w:sz w:val="22"/>
                <w:szCs w:val="22"/>
              </w:rPr>
              <w:br/>
            </w:r>
            <w:r>
              <w:rPr>
                <w:color w:val="000000"/>
                <w:kern w:val="0"/>
                <w:sz w:val="22"/>
                <w:szCs w:val="22"/>
              </w:rPr>
              <w:t>实际产出数：一定时期（本年度或项目期）内项目实际产出的产品或提供的服务数量。</w:t>
            </w:r>
            <w:r>
              <w:rPr>
                <w:color w:val="000000"/>
                <w:kern w:val="0"/>
                <w:sz w:val="22"/>
                <w:szCs w:val="22"/>
              </w:rPr>
              <w:br/>
            </w:r>
            <w:r>
              <w:rPr>
                <w:color w:val="000000"/>
                <w:kern w:val="0"/>
                <w:sz w:val="22"/>
                <w:szCs w:val="22"/>
              </w:rPr>
              <w:t>计划产出数：项目绩效目标确定的在一定时期（本年度或项目期）内计划产出的产品或提供的服务数量。</w:t>
            </w:r>
          </w:p>
        </w:tc>
        <w:tc>
          <w:tcPr>
            <w:tcW w:w="1300" w:type="dxa"/>
            <w:shd w:val="clear" w:color="000000" w:fill="FFFFFF"/>
            <w:vAlign w:val="center"/>
          </w:tcPr>
          <w:p w14:paraId="3756D3CA"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1</w:t>
            </w:r>
            <w:r>
              <w:rPr>
                <w:rFonts w:hint="eastAsia"/>
                <w:b/>
                <w:bCs/>
                <w:color w:val="000000"/>
                <w:kern w:val="0"/>
                <w:sz w:val="22"/>
                <w:szCs w:val="22"/>
              </w:rPr>
              <w:t>0</w:t>
            </w:r>
          </w:p>
        </w:tc>
        <w:tc>
          <w:tcPr>
            <w:tcW w:w="1363" w:type="dxa"/>
            <w:shd w:val="clear" w:color="000000" w:fill="FFFFFF"/>
            <w:vAlign w:val="center"/>
          </w:tcPr>
          <w:p w14:paraId="1907BF08"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10</w:t>
            </w:r>
          </w:p>
        </w:tc>
      </w:tr>
      <w:tr w:rsidR="00ED5893" w14:paraId="4CD4015D" w14:textId="77777777" w:rsidTr="00845F28">
        <w:trPr>
          <w:trHeight w:val="1718"/>
          <w:jc w:val="center"/>
        </w:trPr>
        <w:tc>
          <w:tcPr>
            <w:tcW w:w="839" w:type="dxa"/>
            <w:vMerge w:val="restart"/>
            <w:shd w:val="clear" w:color="auto" w:fill="FFFFFF"/>
            <w:vAlign w:val="center"/>
          </w:tcPr>
          <w:p w14:paraId="61668F1F"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w:t>
            </w:r>
          </w:p>
        </w:tc>
        <w:tc>
          <w:tcPr>
            <w:tcW w:w="767" w:type="dxa"/>
            <w:shd w:val="clear" w:color="auto" w:fill="FFFFFF"/>
            <w:vAlign w:val="center"/>
          </w:tcPr>
          <w:p w14:paraId="368D8F40"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产出质量</w:t>
            </w:r>
          </w:p>
        </w:tc>
        <w:tc>
          <w:tcPr>
            <w:tcW w:w="873" w:type="dxa"/>
            <w:shd w:val="clear" w:color="auto" w:fill="FFFFFF"/>
            <w:vAlign w:val="center"/>
          </w:tcPr>
          <w:p w14:paraId="6FBD4ECF" w14:textId="77777777" w:rsidR="00ED5893" w:rsidRDefault="00ED5893" w:rsidP="00845F28">
            <w:pPr>
              <w:widowControl/>
              <w:spacing w:line="0" w:lineRule="atLeast"/>
              <w:jc w:val="center"/>
              <w:rPr>
                <w:color w:val="000000"/>
                <w:kern w:val="0"/>
                <w:sz w:val="22"/>
                <w:szCs w:val="22"/>
              </w:rPr>
            </w:pPr>
            <w:r>
              <w:rPr>
                <w:color w:val="000000"/>
                <w:kern w:val="0"/>
                <w:sz w:val="22"/>
                <w:szCs w:val="22"/>
              </w:rPr>
              <w:t>质量达标率</w:t>
            </w:r>
          </w:p>
        </w:tc>
        <w:tc>
          <w:tcPr>
            <w:tcW w:w="2353" w:type="dxa"/>
            <w:shd w:val="clear" w:color="000000" w:fill="FFFFFF"/>
            <w:vAlign w:val="center"/>
          </w:tcPr>
          <w:p w14:paraId="4C853CC1" w14:textId="77777777" w:rsidR="00ED5893" w:rsidRDefault="00ED5893" w:rsidP="00845F28">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5188" w:type="dxa"/>
            <w:shd w:val="clear" w:color="000000" w:fill="FFFFFF"/>
            <w:vAlign w:val="center"/>
          </w:tcPr>
          <w:p w14:paraId="2E78A523" w14:textId="77777777" w:rsidR="00ED5893" w:rsidRDefault="00ED5893" w:rsidP="00845F28">
            <w:pPr>
              <w:widowControl/>
              <w:spacing w:line="0" w:lineRule="atLeast"/>
              <w:rPr>
                <w:color w:val="000000"/>
                <w:kern w:val="0"/>
                <w:sz w:val="22"/>
                <w:szCs w:val="22"/>
              </w:rPr>
            </w:pPr>
            <w:r>
              <w:rPr>
                <w:color w:val="000000"/>
                <w:kern w:val="0"/>
                <w:sz w:val="22"/>
                <w:szCs w:val="22"/>
              </w:rPr>
              <w:t>质量达标率</w:t>
            </w:r>
            <w:r>
              <w:rPr>
                <w:color w:val="000000"/>
                <w:kern w:val="0"/>
                <w:sz w:val="22"/>
                <w:szCs w:val="22"/>
              </w:rPr>
              <w:t>=</w:t>
            </w:r>
            <w:r>
              <w:rPr>
                <w:color w:val="000000"/>
                <w:kern w:val="0"/>
                <w:sz w:val="22"/>
                <w:szCs w:val="22"/>
              </w:rPr>
              <w:t>（质量达标产出数</w:t>
            </w:r>
            <w:r>
              <w:rPr>
                <w:color w:val="000000"/>
                <w:kern w:val="0"/>
                <w:sz w:val="22"/>
                <w:szCs w:val="22"/>
              </w:rPr>
              <w:t>/</w:t>
            </w:r>
            <w:r>
              <w:rPr>
                <w:color w:val="000000"/>
                <w:kern w:val="0"/>
                <w:sz w:val="22"/>
                <w:szCs w:val="22"/>
              </w:rPr>
              <w:t>实际产出数）</w:t>
            </w:r>
            <w:r>
              <w:rPr>
                <w:color w:val="000000"/>
                <w:kern w:val="0"/>
                <w:sz w:val="22"/>
                <w:szCs w:val="22"/>
              </w:rPr>
              <w:t>×100%</w:t>
            </w:r>
            <w:r>
              <w:rPr>
                <w:color w:val="000000"/>
                <w:kern w:val="0"/>
                <w:sz w:val="22"/>
                <w:szCs w:val="22"/>
              </w:rPr>
              <w:t>。</w:t>
            </w:r>
          </w:p>
          <w:p w14:paraId="6563EE34" w14:textId="77777777" w:rsidR="00ED5893" w:rsidRDefault="00ED5893" w:rsidP="00845F28">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45B62D76"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14:paraId="78FAE945"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10</w:t>
            </w:r>
          </w:p>
        </w:tc>
      </w:tr>
      <w:tr w:rsidR="00ED5893" w14:paraId="0655814B" w14:textId="77777777" w:rsidTr="00845F28">
        <w:trPr>
          <w:trHeight w:val="1506"/>
          <w:jc w:val="center"/>
        </w:trPr>
        <w:tc>
          <w:tcPr>
            <w:tcW w:w="839" w:type="dxa"/>
            <w:vMerge/>
            <w:shd w:val="clear" w:color="auto" w:fill="FFFFFF"/>
            <w:vAlign w:val="center"/>
          </w:tcPr>
          <w:p w14:paraId="7C452C04" w14:textId="77777777" w:rsidR="00ED5893" w:rsidRDefault="00ED5893" w:rsidP="00845F28">
            <w:pPr>
              <w:spacing w:line="0" w:lineRule="atLeast"/>
              <w:jc w:val="center"/>
              <w:rPr>
                <w:color w:val="000000"/>
                <w:kern w:val="0"/>
                <w:sz w:val="22"/>
                <w:szCs w:val="22"/>
              </w:rPr>
            </w:pPr>
          </w:p>
        </w:tc>
        <w:tc>
          <w:tcPr>
            <w:tcW w:w="767" w:type="dxa"/>
            <w:shd w:val="clear" w:color="auto" w:fill="FFFFFF"/>
            <w:vAlign w:val="center"/>
          </w:tcPr>
          <w:p w14:paraId="04B6907D" w14:textId="77777777" w:rsidR="00ED5893" w:rsidRDefault="00ED5893" w:rsidP="00845F28">
            <w:pPr>
              <w:spacing w:line="0" w:lineRule="atLeast"/>
              <w:jc w:val="center"/>
              <w:rPr>
                <w:color w:val="000000"/>
                <w:kern w:val="0"/>
                <w:sz w:val="22"/>
                <w:szCs w:val="22"/>
              </w:rPr>
            </w:pPr>
            <w:r>
              <w:rPr>
                <w:color w:val="000000"/>
                <w:kern w:val="0"/>
                <w:sz w:val="22"/>
                <w:szCs w:val="22"/>
              </w:rPr>
              <w:t>产出时效</w:t>
            </w:r>
          </w:p>
        </w:tc>
        <w:tc>
          <w:tcPr>
            <w:tcW w:w="873" w:type="dxa"/>
            <w:shd w:val="clear" w:color="auto" w:fill="FFFFFF"/>
            <w:vAlign w:val="center"/>
          </w:tcPr>
          <w:p w14:paraId="6AD1C8C6" w14:textId="77777777" w:rsidR="00ED5893" w:rsidRDefault="00ED5893" w:rsidP="00845F28">
            <w:pPr>
              <w:widowControl/>
              <w:spacing w:line="0" w:lineRule="atLeast"/>
              <w:jc w:val="center"/>
              <w:rPr>
                <w:color w:val="000000"/>
                <w:kern w:val="0"/>
                <w:sz w:val="22"/>
                <w:szCs w:val="22"/>
              </w:rPr>
            </w:pPr>
            <w:r>
              <w:rPr>
                <w:color w:val="000000"/>
                <w:kern w:val="0"/>
                <w:sz w:val="22"/>
                <w:szCs w:val="22"/>
              </w:rPr>
              <w:t>完成及时性</w:t>
            </w:r>
          </w:p>
        </w:tc>
        <w:tc>
          <w:tcPr>
            <w:tcW w:w="2353" w:type="dxa"/>
            <w:shd w:val="clear" w:color="000000" w:fill="FFFFFF"/>
            <w:vAlign w:val="center"/>
          </w:tcPr>
          <w:p w14:paraId="0D104B12" w14:textId="77777777" w:rsidR="00ED5893" w:rsidRDefault="00ED5893" w:rsidP="00845F28">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5188" w:type="dxa"/>
            <w:shd w:val="clear" w:color="000000" w:fill="FFFFFF"/>
            <w:vAlign w:val="center"/>
          </w:tcPr>
          <w:p w14:paraId="451C9DD2" w14:textId="77777777" w:rsidR="00ED5893" w:rsidRDefault="00ED5893" w:rsidP="00845F28">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r>
            <w:r>
              <w:rPr>
                <w:color w:val="000000"/>
                <w:kern w:val="0"/>
                <w:sz w:val="22"/>
                <w:szCs w:val="22"/>
              </w:rPr>
              <w:t>计划完成时间：按照项目实施计划或相关规定完成该项目所需的时间。</w:t>
            </w:r>
          </w:p>
        </w:tc>
        <w:tc>
          <w:tcPr>
            <w:tcW w:w="1300" w:type="dxa"/>
            <w:shd w:val="clear" w:color="000000" w:fill="FFFFFF"/>
            <w:vAlign w:val="center"/>
          </w:tcPr>
          <w:p w14:paraId="75DF688A"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1</w:t>
            </w:r>
            <w:r>
              <w:rPr>
                <w:rFonts w:hint="eastAsia"/>
                <w:b/>
                <w:bCs/>
                <w:color w:val="000000"/>
                <w:kern w:val="0"/>
                <w:sz w:val="22"/>
                <w:szCs w:val="22"/>
              </w:rPr>
              <w:t>0</w:t>
            </w:r>
          </w:p>
        </w:tc>
        <w:tc>
          <w:tcPr>
            <w:tcW w:w="1363" w:type="dxa"/>
            <w:shd w:val="clear" w:color="000000" w:fill="FFFFFF"/>
            <w:vAlign w:val="center"/>
          </w:tcPr>
          <w:p w14:paraId="16BA5B83"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10</w:t>
            </w:r>
          </w:p>
        </w:tc>
      </w:tr>
      <w:tr w:rsidR="00ED5893" w14:paraId="6FE87078" w14:textId="77777777" w:rsidTr="00845F28">
        <w:trPr>
          <w:trHeight w:val="2076"/>
          <w:jc w:val="center"/>
        </w:trPr>
        <w:tc>
          <w:tcPr>
            <w:tcW w:w="839" w:type="dxa"/>
            <w:vMerge/>
            <w:shd w:val="clear" w:color="auto" w:fill="FFFFFF"/>
            <w:vAlign w:val="center"/>
          </w:tcPr>
          <w:p w14:paraId="194DBF6A" w14:textId="77777777" w:rsidR="00ED5893" w:rsidRDefault="00ED5893" w:rsidP="00845F28">
            <w:pPr>
              <w:widowControl/>
              <w:spacing w:line="0" w:lineRule="atLeast"/>
              <w:jc w:val="center"/>
              <w:rPr>
                <w:color w:val="000000"/>
                <w:kern w:val="0"/>
                <w:sz w:val="22"/>
                <w:szCs w:val="22"/>
              </w:rPr>
            </w:pPr>
          </w:p>
        </w:tc>
        <w:tc>
          <w:tcPr>
            <w:tcW w:w="767" w:type="dxa"/>
            <w:shd w:val="clear" w:color="auto" w:fill="FFFFFF"/>
            <w:vAlign w:val="center"/>
          </w:tcPr>
          <w:p w14:paraId="56B4FC94" w14:textId="77777777" w:rsidR="00ED5893" w:rsidRDefault="00ED5893" w:rsidP="00845F28">
            <w:pPr>
              <w:widowControl/>
              <w:spacing w:line="0" w:lineRule="atLeast"/>
              <w:jc w:val="center"/>
              <w:rPr>
                <w:color w:val="000000"/>
                <w:kern w:val="0"/>
                <w:sz w:val="22"/>
                <w:szCs w:val="22"/>
              </w:rPr>
            </w:pPr>
            <w:r>
              <w:rPr>
                <w:color w:val="000000"/>
                <w:kern w:val="0"/>
                <w:sz w:val="22"/>
                <w:szCs w:val="22"/>
              </w:rPr>
              <w:t>产出成本</w:t>
            </w:r>
          </w:p>
        </w:tc>
        <w:tc>
          <w:tcPr>
            <w:tcW w:w="873" w:type="dxa"/>
            <w:shd w:val="clear" w:color="auto" w:fill="FFFFFF"/>
            <w:vAlign w:val="center"/>
          </w:tcPr>
          <w:p w14:paraId="784AA702" w14:textId="77777777" w:rsidR="00ED5893" w:rsidRDefault="00ED5893" w:rsidP="00845F28">
            <w:pPr>
              <w:widowControl/>
              <w:spacing w:line="0" w:lineRule="atLeast"/>
              <w:jc w:val="center"/>
              <w:rPr>
                <w:color w:val="000000"/>
                <w:kern w:val="0"/>
                <w:sz w:val="22"/>
                <w:szCs w:val="22"/>
              </w:rPr>
            </w:pPr>
            <w:r>
              <w:rPr>
                <w:color w:val="000000"/>
                <w:kern w:val="0"/>
                <w:sz w:val="22"/>
                <w:szCs w:val="22"/>
              </w:rPr>
              <w:t>成本节约率</w:t>
            </w:r>
          </w:p>
        </w:tc>
        <w:tc>
          <w:tcPr>
            <w:tcW w:w="2353" w:type="dxa"/>
            <w:shd w:val="clear" w:color="000000" w:fill="FFFFFF"/>
            <w:vAlign w:val="center"/>
          </w:tcPr>
          <w:p w14:paraId="62F5F17C" w14:textId="77777777" w:rsidR="00ED5893" w:rsidRDefault="00ED5893" w:rsidP="00845F28">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5188" w:type="dxa"/>
            <w:shd w:val="clear" w:color="000000" w:fill="FFFFFF"/>
            <w:vAlign w:val="center"/>
          </w:tcPr>
          <w:p w14:paraId="103E0255" w14:textId="77777777" w:rsidR="00ED5893" w:rsidRDefault="00ED5893" w:rsidP="00845F28">
            <w:pPr>
              <w:widowControl/>
              <w:spacing w:line="0" w:lineRule="atLeast"/>
              <w:rPr>
                <w:color w:val="000000"/>
                <w:kern w:val="0"/>
                <w:sz w:val="22"/>
                <w:szCs w:val="22"/>
              </w:rPr>
            </w:pPr>
            <w:r>
              <w:rPr>
                <w:color w:val="000000"/>
                <w:kern w:val="0"/>
                <w:sz w:val="22"/>
                <w:szCs w:val="22"/>
              </w:rPr>
              <w:br/>
            </w:r>
            <w:r>
              <w:rPr>
                <w:color w:val="000000"/>
                <w:kern w:val="0"/>
                <w:sz w:val="22"/>
                <w:szCs w:val="22"/>
              </w:rPr>
              <w:t>成本节约率</w:t>
            </w:r>
            <w:r>
              <w:rPr>
                <w:color w:val="000000"/>
                <w:kern w:val="0"/>
                <w:sz w:val="22"/>
                <w:szCs w:val="22"/>
              </w:rPr>
              <w:t>=[</w:t>
            </w:r>
            <w:r>
              <w:rPr>
                <w:color w:val="000000"/>
                <w:kern w:val="0"/>
                <w:sz w:val="22"/>
                <w:szCs w:val="22"/>
              </w:rPr>
              <w:t>（计划成本</w:t>
            </w:r>
            <w:r>
              <w:rPr>
                <w:color w:val="000000"/>
                <w:kern w:val="0"/>
                <w:sz w:val="22"/>
                <w:szCs w:val="22"/>
              </w:rPr>
              <w:t>-</w:t>
            </w:r>
            <w:r>
              <w:rPr>
                <w:color w:val="000000"/>
                <w:kern w:val="0"/>
                <w:sz w:val="22"/>
                <w:szCs w:val="22"/>
              </w:rPr>
              <w:t>实际成本）</w:t>
            </w:r>
            <w:r>
              <w:rPr>
                <w:color w:val="000000"/>
                <w:kern w:val="0"/>
                <w:sz w:val="22"/>
                <w:szCs w:val="22"/>
              </w:rPr>
              <w:t>/</w:t>
            </w:r>
            <w:r>
              <w:rPr>
                <w:color w:val="000000"/>
                <w:kern w:val="0"/>
                <w:sz w:val="22"/>
                <w:szCs w:val="22"/>
              </w:rPr>
              <w:t>计划成本</w:t>
            </w:r>
            <w:r>
              <w:rPr>
                <w:color w:val="000000"/>
                <w:kern w:val="0"/>
                <w:sz w:val="22"/>
                <w:szCs w:val="22"/>
              </w:rPr>
              <w:t>]×100%</w:t>
            </w:r>
            <w:r>
              <w:rPr>
                <w:color w:val="000000"/>
                <w:kern w:val="0"/>
                <w:sz w:val="22"/>
                <w:szCs w:val="22"/>
              </w:rPr>
              <w:t>。</w:t>
            </w:r>
            <w:r>
              <w:rPr>
                <w:color w:val="000000"/>
                <w:kern w:val="0"/>
                <w:sz w:val="22"/>
                <w:szCs w:val="22"/>
              </w:rPr>
              <w:br/>
            </w:r>
            <w:r>
              <w:rPr>
                <w:color w:val="000000"/>
                <w:kern w:val="0"/>
                <w:sz w:val="22"/>
                <w:szCs w:val="22"/>
              </w:rPr>
              <w:t>实际成本：项目实施单位如期、保质、保量完成既定工作目标实际所耗费的支出。</w:t>
            </w:r>
            <w:r>
              <w:rPr>
                <w:color w:val="000000"/>
                <w:kern w:val="0"/>
                <w:sz w:val="22"/>
                <w:szCs w:val="22"/>
              </w:rPr>
              <w:br/>
            </w:r>
            <w:r>
              <w:rPr>
                <w:color w:val="000000"/>
                <w:kern w:val="0"/>
                <w:sz w:val="22"/>
                <w:szCs w:val="22"/>
              </w:rPr>
              <w:t>计划成本：项目实施单位为完成工作目标计划安排的支出，一般以项目预算为参考。</w:t>
            </w:r>
          </w:p>
        </w:tc>
        <w:tc>
          <w:tcPr>
            <w:tcW w:w="1300" w:type="dxa"/>
            <w:shd w:val="clear" w:color="000000" w:fill="FFFFFF"/>
            <w:vAlign w:val="center"/>
          </w:tcPr>
          <w:p w14:paraId="35EC3A04" w14:textId="77777777" w:rsidR="00ED5893" w:rsidRDefault="00ED5893" w:rsidP="00845F28">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14:paraId="427A7BB4"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10</w:t>
            </w:r>
          </w:p>
        </w:tc>
      </w:tr>
      <w:tr w:rsidR="00ED5893" w14:paraId="55BD7599" w14:textId="77777777" w:rsidTr="00845F28">
        <w:trPr>
          <w:trHeight w:val="889"/>
          <w:jc w:val="center"/>
        </w:trPr>
        <w:tc>
          <w:tcPr>
            <w:tcW w:w="839" w:type="dxa"/>
            <w:vMerge w:val="restart"/>
            <w:shd w:val="clear" w:color="auto" w:fill="FFFFFF"/>
            <w:vAlign w:val="center"/>
          </w:tcPr>
          <w:p w14:paraId="432FA1C1" w14:textId="77777777" w:rsidR="00ED5893" w:rsidRDefault="00ED5893" w:rsidP="00845F28">
            <w:pPr>
              <w:widowControl/>
              <w:spacing w:line="0" w:lineRule="atLeast"/>
              <w:jc w:val="center"/>
              <w:rPr>
                <w:color w:val="000000"/>
                <w:kern w:val="0"/>
                <w:sz w:val="22"/>
                <w:szCs w:val="22"/>
              </w:rPr>
            </w:pPr>
            <w:r>
              <w:rPr>
                <w:color w:val="000000"/>
                <w:kern w:val="0"/>
                <w:sz w:val="22"/>
                <w:szCs w:val="22"/>
              </w:rPr>
              <w:lastRenderedPageBreak/>
              <w:t xml:space="preserve">效益　</w:t>
            </w:r>
          </w:p>
        </w:tc>
        <w:tc>
          <w:tcPr>
            <w:tcW w:w="767" w:type="dxa"/>
            <w:vMerge w:val="restart"/>
            <w:shd w:val="clear" w:color="auto" w:fill="FFFFFF"/>
            <w:vAlign w:val="center"/>
          </w:tcPr>
          <w:p w14:paraId="155D5430" w14:textId="77777777" w:rsidR="00ED5893" w:rsidRDefault="00ED5893" w:rsidP="00845F28">
            <w:pPr>
              <w:widowControl/>
              <w:spacing w:line="0" w:lineRule="atLeast"/>
              <w:jc w:val="center"/>
              <w:rPr>
                <w:color w:val="000000"/>
                <w:kern w:val="0"/>
                <w:sz w:val="22"/>
                <w:szCs w:val="22"/>
              </w:rPr>
            </w:pPr>
            <w:r>
              <w:rPr>
                <w:color w:val="000000"/>
                <w:kern w:val="0"/>
                <w:sz w:val="22"/>
                <w:szCs w:val="22"/>
              </w:rPr>
              <w:t xml:space="preserve">项目效益　</w:t>
            </w:r>
          </w:p>
        </w:tc>
        <w:tc>
          <w:tcPr>
            <w:tcW w:w="873" w:type="dxa"/>
            <w:shd w:val="clear" w:color="auto" w:fill="FFFFFF"/>
            <w:vAlign w:val="center"/>
          </w:tcPr>
          <w:p w14:paraId="38737E91" w14:textId="77777777" w:rsidR="00ED5893" w:rsidRDefault="00ED5893" w:rsidP="00845F28">
            <w:pPr>
              <w:widowControl/>
              <w:spacing w:line="0" w:lineRule="atLeast"/>
              <w:jc w:val="center"/>
              <w:rPr>
                <w:color w:val="000000"/>
                <w:kern w:val="0"/>
                <w:sz w:val="22"/>
                <w:szCs w:val="22"/>
              </w:rPr>
            </w:pPr>
            <w:r>
              <w:rPr>
                <w:color w:val="000000"/>
                <w:kern w:val="0"/>
                <w:sz w:val="22"/>
                <w:szCs w:val="22"/>
              </w:rPr>
              <w:t>实施效益</w:t>
            </w:r>
          </w:p>
        </w:tc>
        <w:tc>
          <w:tcPr>
            <w:tcW w:w="2353" w:type="dxa"/>
            <w:shd w:val="clear" w:color="auto" w:fill="FFFFFF"/>
            <w:vAlign w:val="center"/>
          </w:tcPr>
          <w:p w14:paraId="41CB654E" w14:textId="77777777" w:rsidR="00ED5893" w:rsidRDefault="00ED5893" w:rsidP="00845F28">
            <w:pPr>
              <w:widowControl/>
              <w:spacing w:line="0" w:lineRule="atLeast"/>
              <w:jc w:val="left"/>
              <w:rPr>
                <w:color w:val="000000"/>
                <w:kern w:val="0"/>
                <w:sz w:val="22"/>
                <w:szCs w:val="22"/>
              </w:rPr>
            </w:pPr>
            <w:r>
              <w:rPr>
                <w:color w:val="000000"/>
                <w:kern w:val="0"/>
                <w:sz w:val="22"/>
                <w:szCs w:val="22"/>
              </w:rPr>
              <w:t>项目实施所产生的效益。</w:t>
            </w:r>
          </w:p>
        </w:tc>
        <w:tc>
          <w:tcPr>
            <w:tcW w:w="5188" w:type="dxa"/>
            <w:shd w:val="clear" w:color="auto" w:fill="FFFFFF"/>
            <w:vAlign w:val="center"/>
          </w:tcPr>
          <w:p w14:paraId="32FA3901" w14:textId="77777777" w:rsidR="00ED5893" w:rsidRDefault="00ED5893" w:rsidP="00845F28">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1300" w:type="dxa"/>
            <w:shd w:val="clear" w:color="auto" w:fill="FFFFFF"/>
            <w:vAlign w:val="center"/>
          </w:tcPr>
          <w:p w14:paraId="4469A2C5"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15</w:t>
            </w:r>
          </w:p>
        </w:tc>
        <w:tc>
          <w:tcPr>
            <w:tcW w:w="1363" w:type="dxa"/>
            <w:shd w:val="clear" w:color="auto" w:fill="FFFFFF"/>
            <w:vAlign w:val="center"/>
          </w:tcPr>
          <w:p w14:paraId="23963D61"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15</w:t>
            </w:r>
          </w:p>
        </w:tc>
      </w:tr>
      <w:tr w:rsidR="00ED5893" w14:paraId="5A8771A7" w14:textId="77777777" w:rsidTr="00845F28">
        <w:trPr>
          <w:trHeight w:val="1137"/>
          <w:jc w:val="center"/>
        </w:trPr>
        <w:tc>
          <w:tcPr>
            <w:tcW w:w="839" w:type="dxa"/>
            <w:vMerge/>
            <w:shd w:val="clear" w:color="auto" w:fill="FFFFFF"/>
            <w:vAlign w:val="center"/>
          </w:tcPr>
          <w:p w14:paraId="605553BC" w14:textId="77777777" w:rsidR="00ED5893" w:rsidRDefault="00ED5893" w:rsidP="00845F28">
            <w:pPr>
              <w:widowControl/>
              <w:spacing w:line="0" w:lineRule="atLeast"/>
              <w:jc w:val="center"/>
              <w:rPr>
                <w:color w:val="000000"/>
                <w:kern w:val="0"/>
                <w:sz w:val="22"/>
                <w:szCs w:val="22"/>
              </w:rPr>
            </w:pPr>
          </w:p>
        </w:tc>
        <w:tc>
          <w:tcPr>
            <w:tcW w:w="767" w:type="dxa"/>
            <w:vMerge/>
            <w:shd w:val="clear" w:color="auto" w:fill="FFFFFF"/>
            <w:vAlign w:val="center"/>
          </w:tcPr>
          <w:p w14:paraId="447A3561" w14:textId="77777777" w:rsidR="00ED5893" w:rsidRDefault="00ED5893" w:rsidP="00845F28">
            <w:pPr>
              <w:widowControl/>
              <w:spacing w:line="0" w:lineRule="atLeast"/>
              <w:jc w:val="center"/>
              <w:rPr>
                <w:color w:val="000000"/>
                <w:kern w:val="0"/>
                <w:sz w:val="22"/>
                <w:szCs w:val="22"/>
              </w:rPr>
            </w:pPr>
          </w:p>
        </w:tc>
        <w:tc>
          <w:tcPr>
            <w:tcW w:w="873" w:type="dxa"/>
            <w:shd w:val="clear" w:color="auto" w:fill="FFFFFF"/>
            <w:vAlign w:val="center"/>
          </w:tcPr>
          <w:p w14:paraId="1F5E9B2A" w14:textId="77777777" w:rsidR="00ED5893" w:rsidRDefault="00ED5893" w:rsidP="00845F28">
            <w:pPr>
              <w:widowControl/>
              <w:spacing w:line="0" w:lineRule="atLeast"/>
              <w:jc w:val="center"/>
              <w:rPr>
                <w:color w:val="000000"/>
                <w:kern w:val="0"/>
                <w:sz w:val="22"/>
                <w:szCs w:val="22"/>
              </w:rPr>
            </w:pPr>
            <w:r>
              <w:rPr>
                <w:color w:val="000000"/>
                <w:kern w:val="0"/>
                <w:sz w:val="22"/>
                <w:szCs w:val="22"/>
              </w:rPr>
              <w:t>满意度</w:t>
            </w:r>
          </w:p>
        </w:tc>
        <w:tc>
          <w:tcPr>
            <w:tcW w:w="2353" w:type="dxa"/>
            <w:shd w:val="clear" w:color="000000" w:fill="FFFFFF"/>
            <w:vAlign w:val="center"/>
          </w:tcPr>
          <w:p w14:paraId="0B735455" w14:textId="77777777" w:rsidR="00ED5893" w:rsidRDefault="00ED5893" w:rsidP="00845F28">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5188" w:type="dxa"/>
            <w:shd w:val="clear" w:color="000000" w:fill="FFFFFF"/>
            <w:vAlign w:val="center"/>
          </w:tcPr>
          <w:p w14:paraId="6276EB96" w14:textId="77777777" w:rsidR="00ED5893" w:rsidRDefault="00ED5893" w:rsidP="00845F28">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1300" w:type="dxa"/>
            <w:shd w:val="clear" w:color="000000" w:fill="FFFFFF"/>
            <w:vAlign w:val="center"/>
          </w:tcPr>
          <w:p w14:paraId="0738C7DE"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5</w:t>
            </w:r>
          </w:p>
        </w:tc>
        <w:tc>
          <w:tcPr>
            <w:tcW w:w="1363" w:type="dxa"/>
            <w:shd w:val="clear" w:color="000000" w:fill="FFFFFF"/>
            <w:vAlign w:val="center"/>
          </w:tcPr>
          <w:p w14:paraId="2858321E" w14:textId="77777777" w:rsidR="00ED5893" w:rsidRDefault="00ED5893" w:rsidP="00845F28">
            <w:pPr>
              <w:widowControl/>
              <w:spacing w:line="0" w:lineRule="atLeast"/>
              <w:jc w:val="center"/>
              <w:rPr>
                <w:b/>
                <w:bCs/>
                <w:color w:val="000000"/>
                <w:kern w:val="0"/>
                <w:sz w:val="22"/>
                <w:szCs w:val="22"/>
              </w:rPr>
            </w:pPr>
            <w:r>
              <w:rPr>
                <w:rFonts w:hint="eastAsia"/>
                <w:b/>
                <w:bCs/>
                <w:color w:val="000000"/>
                <w:kern w:val="0"/>
                <w:sz w:val="22"/>
                <w:szCs w:val="22"/>
              </w:rPr>
              <w:t>5</w:t>
            </w:r>
          </w:p>
        </w:tc>
      </w:tr>
    </w:tbl>
    <w:p w14:paraId="191FFBD2" w14:textId="77777777" w:rsidR="00ED5893" w:rsidRDefault="00ED5893" w:rsidP="00ED5893">
      <w:pPr>
        <w:pStyle w:val="a0"/>
        <w:rPr>
          <w:rFonts w:ascii="Times New Roman" w:hAnsi="Times New Roman"/>
        </w:rPr>
      </w:pPr>
    </w:p>
    <w:p w14:paraId="7B0C6D32" w14:textId="77777777" w:rsidR="00ED5893" w:rsidRDefault="00ED5893" w:rsidP="00ED5893"/>
    <w:p w14:paraId="26C60310" w14:textId="77777777" w:rsidR="00ED5893" w:rsidRDefault="00ED5893" w:rsidP="00ED5893">
      <w:pPr>
        <w:spacing w:line="540" w:lineRule="exact"/>
        <w:ind w:firstLine="640"/>
        <w:rPr>
          <w:rStyle w:val="ad"/>
          <w:rFonts w:eastAsia="黑体"/>
          <w:bCs w:val="0"/>
          <w:spacing w:val="-4"/>
          <w:sz w:val="32"/>
          <w:szCs w:val="32"/>
        </w:rPr>
      </w:pPr>
    </w:p>
    <w:p w14:paraId="157045DF" w14:textId="77777777" w:rsidR="00ED5893" w:rsidRDefault="00ED5893" w:rsidP="00ED5893">
      <w:pPr>
        <w:spacing w:line="540" w:lineRule="exact"/>
        <w:ind w:firstLine="640"/>
        <w:rPr>
          <w:rStyle w:val="ad"/>
          <w:rFonts w:eastAsia="黑体"/>
          <w:bCs w:val="0"/>
          <w:spacing w:val="-4"/>
          <w:sz w:val="32"/>
          <w:szCs w:val="32"/>
        </w:rPr>
      </w:pPr>
    </w:p>
    <w:p w14:paraId="0F353350" w14:textId="77777777" w:rsidR="00ED5893" w:rsidRDefault="00ED5893" w:rsidP="00ED5893">
      <w:pPr>
        <w:spacing w:line="540" w:lineRule="exact"/>
        <w:ind w:firstLine="640"/>
        <w:rPr>
          <w:rStyle w:val="ad"/>
          <w:rFonts w:eastAsia="黑体"/>
          <w:bCs w:val="0"/>
          <w:spacing w:val="-4"/>
          <w:sz w:val="32"/>
          <w:szCs w:val="32"/>
        </w:rPr>
      </w:pPr>
    </w:p>
    <w:p w14:paraId="06FE397D" w14:textId="77777777" w:rsidR="00ED5893" w:rsidRDefault="00ED5893" w:rsidP="00ED5893">
      <w:pPr>
        <w:spacing w:line="540" w:lineRule="exact"/>
        <w:ind w:firstLine="640"/>
        <w:rPr>
          <w:rStyle w:val="ad"/>
          <w:rFonts w:eastAsia="黑体"/>
          <w:bCs w:val="0"/>
          <w:spacing w:val="-4"/>
          <w:sz w:val="32"/>
          <w:szCs w:val="32"/>
        </w:rPr>
      </w:pPr>
    </w:p>
    <w:p w14:paraId="61F03771" w14:textId="77777777" w:rsidR="00ED5893" w:rsidRDefault="00ED5893" w:rsidP="00ED5893">
      <w:pPr>
        <w:spacing w:line="540" w:lineRule="exact"/>
        <w:ind w:firstLine="640"/>
        <w:rPr>
          <w:rStyle w:val="ad"/>
          <w:rFonts w:eastAsia="黑体"/>
          <w:bCs w:val="0"/>
          <w:spacing w:val="-4"/>
          <w:sz w:val="32"/>
          <w:szCs w:val="32"/>
        </w:rPr>
      </w:pPr>
    </w:p>
    <w:p w14:paraId="578BCB62" w14:textId="77777777" w:rsidR="00ED5893" w:rsidRDefault="00ED5893" w:rsidP="00ED5893">
      <w:pPr>
        <w:spacing w:line="540" w:lineRule="exact"/>
        <w:ind w:firstLine="640"/>
        <w:rPr>
          <w:rStyle w:val="ad"/>
          <w:rFonts w:eastAsia="黑体"/>
          <w:bCs w:val="0"/>
          <w:spacing w:val="-4"/>
          <w:sz w:val="32"/>
          <w:szCs w:val="32"/>
        </w:rPr>
      </w:pPr>
    </w:p>
    <w:p w14:paraId="29064692" w14:textId="77777777" w:rsidR="00ED5893" w:rsidRDefault="00ED5893" w:rsidP="00ED5893">
      <w:pPr>
        <w:spacing w:line="540" w:lineRule="exact"/>
        <w:rPr>
          <w:rStyle w:val="ad"/>
          <w:rFonts w:eastAsia="仿宋"/>
          <w:b w:val="0"/>
          <w:spacing w:val="-4"/>
          <w:sz w:val="32"/>
          <w:szCs w:val="32"/>
        </w:rPr>
      </w:pPr>
    </w:p>
    <w:p w14:paraId="6B867F65" w14:textId="77777777" w:rsidR="00D11A43" w:rsidRDefault="00D11A43"/>
    <w:sectPr w:rsidR="00D11A43">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3A73" w14:textId="77777777" w:rsidR="004D1357" w:rsidRDefault="004D1357" w:rsidP="00ED5893">
      <w:r>
        <w:separator/>
      </w:r>
    </w:p>
  </w:endnote>
  <w:endnote w:type="continuationSeparator" w:id="0">
    <w:p w14:paraId="08DA9773" w14:textId="77777777" w:rsidR="004D1357" w:rsidRDefault="004D1357" w:rsidP="00ED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03363"/>
    </w:sdtPr>
    <w:sdtContent>
      <w:p w14:paraId="2BAD8355" w14:textId="77777777" w:rsidR="00ED5893" w:rsidRDefault="00ED5893">
        <w:pPr>
          <w:pStyle w:val="a6"/>
          <w:jc w:val="center"/>
        </w:pPr>
        <w:r>
          <w:fldChar w:fldCharType="begin"/>
        </w:r>
        <w:r>
          <w:instrText>PAGE   \* MERGEFORMAT</w:instrText>
        </w:r>
        <w:r>
          <w:fldChar w:fldCharType="separate"/>
        </w:r>
        <w:r>
          <w:rPr>
            <w:lang w:val="zh-CN"/>
          </w:rPr>
          <w:t>17</w:t>
        </w:r>
        <w:r>
          <w:fldChar w:fldCharType="end"/>
        </w:r>
      </w:p>
    </w:sdtContent>
  </w:sdt>
  <w:p w14:paraId="3A9418BD" w14:textId="77777777" w:rsidR="00ED5893" w:rsidRDefault="00ED58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FFC4" w14:textId="77777777" w:rsidR="004D1357" w:rsidRDefault="004D1357" w:rsidP="00ED5893">
      <w:r>
        <w:separator/>
      </w:r>
    </w:p>
  </w:footnote>
  <w:footnote w:type="continuationSeparator" w:id="0">
    <w:p w14:paraId="25F63A1E" w14:textId="77777777" w:rsidR="004D1357" w:rsidRDefault="004D1357" w:rsidP="00ED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3D2FA9"/>
    <w:multiLevelType w:val="singleLevel"/>
    <w:tmpl w:val="9D3D2FA9"/>
    <w:lvl w:ilvl="0">
      <w:start w:val="6"/>
      <w:numFmt w:val="chineseCounting"/>
      <w:suff w:val="nothing"/>
      <w:lvlText w:val="%1、"/>
      <w:lvlJc w:val="left"/>
      <w:rPr>
        <w:rFonts w:hint="eastAsia"/>
      </w:rPr>
    </w:lvl>
  </w:abstractNum>
  <w:abstractNum w:abstractNumId="1" w15:restartNumberingAfterBreak="0">
    <w:nsid w:val="DEF60FE1"/>
    <w:multiLevelType w:val="singleLevel"/>
    <w:tmpl w:val="DEF60FE1"/>
    <w:lvl w:ilvl="0">
      <w:start w:val="1"/>
      <w:numFmt w:val="decimal"/>
      <w:suff w:val="nothing"/>
      <w:lvlText w:val="（%1）"/>
      <w:lvlJc w:val="left"/>
    </w:lvl>
  </w:abstractNum>
  <w:abstractNum w:abstractNumId="2" w15:restartNumberingAfterBreak="0">
    <w:nsid w:val="E83853AE"/>
    <w:multiLevelType w:val="singleLevel"/>
    <w:tmpl w:val="E83853AE"/>
    <w:lvl w:ilvl="0">
      <w:start w:val="2"/>
      <w:numFmt w:val="decimal"/>
      <w:suff w:val="nothing"/>
      <w:lvlText w:val="%1、"/>
      <w:lvlJc w:val="left"/>
    </w:lvl>
  </w:abstractNum>
  <w:abstractNum w:abstractNumId="3"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4"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5"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6" w15:restartNumberingAfterBreak="0">
    <w:nsid w:val="38F0C646"/>
    <w:multiLevelType w:val="singleLevel"/>
    <w:tmpl w:val="38F0C646"/>
    <w:lvl w:ilvl="0">
      <w:start w:val="1"/>
      <w:numFmt w:val="decimal"/>
      <w:suff w:val="nothing"/>
      <w:lvlText w:val="%1、"/>
      <w:lvlJc w:val="left"/>
    </w:lvl>
  </w:abstractNum>
  <w:num w:numId="1" w16cid:durableId="1362129401">
    <w:abstractNumId w:val="2"/>
  </w:num>
  <w:num w:numId="2" w16cid:durableId="616957268">
    <w:abstractNumId w:val="1"/>
  </w:num>
  <w:num w:numId="3" w16cid:durableId="190384980">
    <w:abstractNumId w:val="5"/>
  </w:num>
  <w:num w:numId="4" w16cid:durableId="1450658494">
    <w:abstractNumId w:val="6"/>
  </w:num>
  <w:num w:numId="5" w16cid:durableId="541865499">
    <w:abstractNumId w:val="4"/>
  </w:num>
  <w:num w:numId="6" w16cid:durableId="2055956687">
    <w:abstractNumId w:val="3"/>
  </w:num>
  <w:num w:numId="7" w16cid:durableId="48177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43"/>
    <w:rsid w:val="004D1357"/>
    <w:rsid w:val="00871F45"/>
    <w:rsid w:val="008853AA"/>
    <w:rsid w:val="00B227FD"/>
    <w:rsid w:val="00D11A43"/>
    <w:rsid w:val="00ED5893"/>
    <w:rsid w:val="00F5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9564D"/>
  <w15:chartTrackingRefBased/>
  <w15:docId w15:val="{0CA91573-EBF1-4CF0-B85C-A935305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D5893"/>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D5893"/>
    <w:pPr>
      <w:tabs>
        <w:tab w:val="center" w:pos="4153"/>
        <w:tab w:val="right" w:pos="8306"/>
      </w:tabs>
      <w:snapToGrid w:val="0"/>
      <w:jc w:val="center"/>
    </w:pPr>
    <w:rPr>
      <w:sz w:val="18"/>
      <w:szCs w:val="18"/>
    </w:rPr>
  </w:style>
  <w:style w:type="character" w:customStyle="1" w:styleId="a5">
    <w:name w:val="页眉 字符"/>
    <w:basedOn w:val="a1"/>
    <w:link w:val="a4"/>
    <w:uiPriority w:val="99"/>
    <w:rsid w:val="00ED5893"/>
    <w:rPr>
      <w:sz w:val="18"/>
      <w:szCs w:val="18"/>
    </w:rPr>
  </w:style>
  <w:style w:type="paragraph" w:styleId="a6">
    <w:name w:val="footer"/>
    <w:basedOn w:val="a"/>
    <w:link w:val="a7"/>
    <w:uiPriority w:val="99"/>
    <w:unhideWhenUsed/>
    <w:qFormat/>
    <w:rsid w:val="00ED5893"/>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ED5893"/>
    <w:rPr>
      <w:sz w:val="18"/>
      <w:szCs w:val="18"/>
    </w:rPr>
  </w:style>
  <w:style w:type="paragraph" w:styleId="a0">
    <w:name w:val="Title"/>
    <w:basedOn w:val="a"/>
    <w:next w:val="a"/>
    <w:link w:val="a8"/>
    <w:uiPriority w:val="10"/>
    <w:qFormat/>
    <w:rsid w:val="00ED5893"/>
    <w:pPr>
      <w:widowControl/>
      <w:spacing w:before="240" w:after="60"/>
      <w:jc w:val="center"/>
      <w:outlineLvl w:val="0"/>
    </w:pPr>
    <w:rPr>
      <w:rFonts w:asciiTheme="majorHAnsi" w:eastAsiaTheme="majorEastAsia" w:hAnsiTheme="majorHAnsi"/>
      <w:b/>
      <w:bCs/>
      <w:kern w:val="28"/>
      <w:sz w:val="32"/>
      <w:szCs w:val="32"/>
    </w:rPr>
  </w:style>
  <w:style w:type="character" w:customStyle="1" w:styleId="a8">
    <w:name w:val="标题 字符"/>
    <w:basedOn w:val="a1"/>
    <w:link w:val="a0"/>
    <w:uiPriority w:val="10"/>
    <w:qFormat/>
    <w:rsid w:val="00ED5893"/>
    <w:rPr>
      <w:rFonts w:asciiTheme="majorHAnsi" w:eastAsiaTheme="majorEastAsia" w:hAnsiTheme="majorHAnsi" w:cs="Times New Roman"/>
      <w:b/>
      <w:bCs/>
      <w:kern w:val="28"/>
      <w:sz w:val="32"/>
      <w:szCs w:val="32"/>
      <w14:ligatures w14:val="none"/>
    </w:rPr>
  </w:style>
  <w:style w:type="paragraph" w:styleId="a9">
    <w:name w:val="annotation text"/>
    <w:basedOn w:val="a"/>
    <w:link w:val="aa"/>
    <w:uiPriority w:val="99"/>
    <w:semiHidden/>
    <w:unhideWhenUsed/>
    <w:rsid w:val="00ED5893"/>
    <w:pPr>
      <w:jc w:val="left"/>
    </w:pPr>
  </w:style>
  <w:style w:type="character" w:customStyle="1" w:styleId="aa">
    <w:name w:val="批注文字 字符"/>
    <w:basedOn w:val="a1"/>
    <w:link w:val="a9"/>
    <w:uiPriority w:val="99"/>
    <w:semiHidden/>
    <w:rsid w:val="00ED5893"/>
    <w:rPr>
      <w:rFonts w:ascii="Times New Roman" w:eastAsia="宋体" w:hAnsi="Times New Roman" w:cs="Times New Roman"/>
      <w:szCs w:val="24"/>
      <w14:ligatures w14:val="none"/>
    </w:rPr>
  </w:style>
  <w:style w:type="paragraph" w:styleId="ab">
    <w:name w:val="Body Text Indent"/>
    <w:basedOn w:val="a"/>
    <w:link w:val="ac"/>
    <w:uiPriority w:val="99"/>
    <w:semiHidden/>
    <w:unhideWhenUsed/>
    <w:rsid w:val="00ED5893"/>
    <w:pPr>
      <w:spacing w:after="120"/>
      <w:ind w:leftChars="200" w:left="420"/>
    </w:pPr>
  </w:style>
  <w:style w:type="character" w:customStyle="1" w:styleId="ac">
    <w:name w:val="正文文本缩进 字符"/>
    <w:basedOn w:val="a1"/>
    <w:link w:val="ab"/>
    <w:uiPriority w:val="99"/>
    <w:semiHidden/>
    <w:rsid w:val="00ED5893"/>
    <w:rPr>
      <w:rFonts w:ascii="Times New Roman" w:eastAsia="宋体" w:hAnsi="Times New Roman" w:cs="Times New Roman"/>
      <w:szCs w:val="24"/>
      <w14:ligatures w14:val="none"/>
    </w:rPr>
  </w:style>
  <w:style w:type="paragraph" w:styleId="2">
    <w:name w:val="Body Text First Indent 2"/>
    <w:basedOn w:val="ab"/>
    <w:link w:val="20"/>
    <w:qFormat/>
    <w:rsid w:val="00ED5893"/>
    <w:pPr>
      <w:ind w:firstLineChars="200" w:firstLine="420"/>
    </w:pPr>
    <w:rPr>
      <w:rFonts w:ascii="Calibri" w:hAnsi="Calibri"/>
    </w:rPr>
  </w:style>
  <w:style w:type="character" w:customStyle="1" w:styleId="20">
    <w:name w:val="正文文本首行缩进 2 字符"/>
    <w:basedOn w:val="ac"/>
    <w:link w:val="2"/>
    <w:rsid w:val="00ED5893"/>
    <w:rPr>
      <w:rFonts w:ascii="Calibri" w:eastAsia="宋体" w:hAnsi="Calibri" w:cs="Times New Roman"/>
      <w:szCs w:val="24"/>
      <w14:ligatures w14:val="none"/>
    </w:rPr>
  </w:style>
  <w:style w:type="character" w:styleId="ad">
    <w:name w:val="Strong"/>
    <w:basedOn w:val="a1"/>
    <w:qFormat/>
    <w:rsid w:val="00ED5893"/>
    <w:rPr>
      <w:b/>
      <w:bCs/>
    </w:rPr>
  </w:style>
  <w:style w:type="character" w:customStyle="1" w:styleId="fontstyle01">
    <w:name w:val="fontstyle01"/>
    <w:qFormat/>
    <w:rsid w:val="00ED5893"/>
    <w:rPr>
      <w:rFonts w:ascii="仿宋_GB2312" w:eastAsia="仿宋_GB2312" w:hAnsi="仿宋_GB2312" w:cs="仿宋_GB2312"/>
      <w:color w:val="000000"/>
      <w:sz w:val="32"/>
      <w:szCs w:val="32"/>
    </w:rPr>
  </w:style>
  <w:style w:type="character" w:styleId="ae">
    <w:name w:val="annotation reference"/>
    <w:basedOn w:val="a1"/>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1185</Words>
  <Characters>6755</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雪春 王</dc:creator>
  <cp:keywords/>
  <dc:description/>
  <cp:lastModifiedBy>Archer Fox</cp:lastModifiedBy>
  <cp:revision>4</cp:revision>
  <dcterms:created xsi:type="dcterms:W3CDTF">2023-08-29T08:45:00Z</dcterms:created>
  <dcterms:modified xsi:type="dcterms:W3CDTF">2023-11-17T06:56:00Z</dcterms:modified>
</cp:coreProperties>
</file>