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C150EC" w14:textId="77777777" w:rsidR="00B12B29" w:rsidRPr="002667CA" w:rsidRDefault="00B12B29" w:rsidP="00B12B29">
      <w:pPr>
        <w:shd w:val="clear" w:color="auto" w:fill="FFFFFF"/>
        <w:autoSpaceDE w:val="0"/>
        <w:autoSpaceDN w:val="0"/>
        <w:adjustRightInd w:val="0"/>
        <w:spacing w:before="240" w:after="240"/>
        <w:jc w:val="center"/>
        <w:rPr>
          <w:b/>
          <w:bCs/>
          <w:kern w:val="36"/>
          <w:sz w:val="36"/>
          <w:szCs w:val="36"/>
          <w:rtl/>
        </w:rPr>
      </w:pPr>
      <w:r w:rsidRPr="002667CA">
        <w:rPr>
          <w:rFonts w:ascii="宋体" w:cs="宋体" w:hint="eastAsia"/>
          <w:b/>
          <w:bCs/>
          <w:kern w:val="36"/>
          <w:sz w:val="36"/>
          <w:szCs w:val="36"/>
          <w:lang w:val="zh-CN"/>
        </w:rPr>
        <w:t>新疆乌鲁木齐市沙依巴克区司法局</w:t>
      </w:r>
      <w:r w:rsidRPr="002667CA">
        <w:rPr>
          <w:rFonts w:ascii="宋体" w:cs="宋体"/>
          <w:b/>
          <w:bCs/>
          <w:kern w:val="36"/>
          <w:sz w:val="36"/>
          <w:szCs w:val="36"/>
          <w:lang w:val="zh-CN"/>
        </w:rPr>
        <w:t>2019</w:t>
      </w:r>
      <w:r w:rsidRPr="002667CA">
        <w:rPr>
          <w:rFonts w:ascii="宋体" w:cs="宋体" w:hint="eastAsia"/>
          <w:b/>
          <w:bCs/>
          <w:kern w:val="36"/>
          <w:sz w:val="36"/>
          <w:szCs w:val="36"/>
          <w:lang w:val="zh-CN"/>
        </w:rPr>
        <w:t>年度部门决算公开说明</w:t>
      </w:r>
    </w:p>
    <w:p w14:paraId="284A36DE" w14:textId="058825DE" w:rsidR="00B12B29" w:rsidRPr="002667CA" w:rsidRDefault="00B12B29" w:rsidP="00B12B29">
      <w:pPr>
        <w:autoSpaceDE w:val="0"/>
        <w:autoSpaceDN w:val="0"/>
        <w:adjustRightInd w:val="0"/>
        <w:spacing w:line="540" w:lineRule="exact"/>
        <w:jc w:val="center"/>
        <w:rPr>
          <w:rFonts w:ascii="宋体" w:cs="宋体"/>
          <w:b/>
          <w:bCs/>
          <w:kern w:val="0"/>
          <w:sz w:val="24"/>
          <w:szCs w:val="24"/>
        </w:rPr>
      </w:pPr>
      <w:r w:rsidRPr="002667CA">
        <w:rPr>
          <w:rFonts w:ascii="宋体" w:cs="宋体" w:hint="eastAsia"/>
          <w:b/>
          <w:bCs/>
          <w:kern w:val="0"/>
          <w:sz w:val="24"/>
          <w:szCs w:val="24"/>
        </w:rPr>
        <w:t>目录</w:t>
      </w:r>
    </w:p>
    <w:p w14:paraId="4227A0EA" w14:textId="53216F31" w:rsidR="00B12B29" w:rsidRPr="002667CA" w:rsidRDefault="00B12B29" w:rsidP="00B12B29">
      <w:pPr>
        <w:autoSpaceDE w:val="0"/>
        <w:autoSpaceDN w:val="0"/>
        <w:adjustRightInd w:val="0"/>
        <w:spacing w:line="540" w:lineRule="exact"/>
        <w:ind w:firstLine="640"/>
        <w:rPr>
          <w:kern w:val="0"/>
          <w:sz w:val="24"/>
          <w:szCs w:val="24"/>
        </w:rPr>
      </w:pPr>
      <w:r w:rsidRPr="002667CA">
        <w:rPr>
          <w:rFonts w:ascii="宋体" w:cs="宋体" w:hint="eastAsia"/>
          <w:b/>
          <w:bCs/>
          <w:kern w:val="0"/>
          <w:sz w:val="24"/>
          <w:szCs w:val="24"/>
        </w:rPr>
        <w:t>第一部分部门单位概况</w:t>
      </w:r>
    </w:p>
    <w:p w14:paraId="055508AE" w14:textId="77777777" w:rsidR="00B12B29" w:rsidRPr="002667CA" w:rsidRDefault="00B12B29" w:rsidP="00B12B29">
      <w:pPr>
        <w:autoSpaceDE w:val="0"/>
        <w:autoSpaceDN w:val="0"/>
        <w:adjustRightInd w:val="0"/>
        <w:spacing w:line="540" w:lineRule="exact"/>
        <w:ind w:firstLine="640"/>
        <w:rPr>
          <w:kern w:val="0"/>
          <w:sz w:val="24"/>
          <w:szCs w:val="24"/>
        </w:rPr>
      </w:pPr>
      <w:r w:rsidRPr="002667CA">
        <w:rPr>
          <w:rFonts w:ascii="宋体" w:cs="宋体" w:hint="eastAsia"/>
          <w:kern w:val="0"/>
          <w:sz w:val="24"/>
          <w:szCs w:val="24"/>
        </w:rPr>
        <w:t>一、主要职能</w:t>
      </w:r>
    </w:p>
    <w:p w14:paraId="2A3A9C42" w14:textId="77777777" w:rsidR="00B12B29" w:rsidRPr="002667CA" w:rsidRDefault="00B12B29" w:rsidP="00B12B29">
      <w:pPr>
        <w:autoSpaceDE w:val="0"/>
        <w:autoSpaceDN w:val="0"/>
        <w:adjustRightInd w:val="0"/>
        <w:spacing w:line="540" w:lineRule="exact"/>
        <w:ind w:firstLine="640"/>
        <w:rPr>
          <w:kern w:val="0"/>
          <w:sz w:val="24"/>
          <w:szCs w:val="24"/>
        </w:rPr>
      </w:pPr>
      <w:r w:rsidRPr="002667CA">
        <w:rPr>
          <w:rFonts w:ascii="宋体" w:cs="宋体" w:hint="eastAsia"/>
          <w:kern w:val="0"/>
          <w:sz w:val="24"/>
          <w:szCs w:val="24"/>
        </w:rPr>
        <w:t>二、</w:t>
      </w:r>
      <w:r w:rsidRPr="002667CA">
        <w:rPr>
          <w:rFonts w:ascii="宋体" w:cs="宋体" w:hint="eastAsia"/>
          <w:sz w:val="24"/>
          <w:szCs w:val="24"/>
        </w:rPr>
        <w:t>机构设置及人员情况</w:t>
      </w:r>
    </w:p>
    <w:p w14:paraId="2589476D" w14:textId="44B397D2" w:rsidR="00B12B29" w:rsidRPr="002667CA" w:rsidRDefault="00B12B29" w:rsidP="00B12B29">
      <w:pPr>
        <w:autoSpaceDE w:val="0"/>
        <w:autoSpaceDN w:val="0"/>
        <w:adjustRightInd w:val="0"/>
        <w:spacing w:line="540" w:lineRule="exact"/>
        <w:ind w:firstLine="640"/>
        <w:rPr>
          <w:kern w:val="0"/>
          <w:sz w:val="24"/>
          <w:szCs w:val="24"/>
        </w:rPr>
      </w:pPr>
      <w:r w:rsidRPr="002667CA">
        <w:rPr>
          <w:rFonts w:ascii="宋体" w:cs="宋体" w:hint="eastAsia"/>
          <w:b/>
          <w:bCs/>
          <w:kern w:val="0"/>
          <w:sz w:val="24"/>
          <w:szCs w:val="24"/>
        </w:rPr>
        <w:t>第二部分部门决算情况说明</w:t>
      </w:r>
    </w:p>
    <w:p w14:paraId="1E85E3F6"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一、收入支出决算总体情况说明</w:t>
      </w:r>
    </w:p>
    <w:p w14:paraId="11871329"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二、收入决算情况说明</w:t>
      </w:r>
    </w:p>
    <w:p w14:paraId="05F6C79E"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三、支出决算情况说明</w:t>
      </w:r>
    </w:p>
    <w:p w14:paraId="6754A2F5"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四、财政拨款收入支出决算总体情况说明</w:t>
      </w:r>
    </w:p>
    <w:p w14:paraId="34FC7170"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五、一般公共预算财政拨款支出决算情况说明</w:t>
      </w:r>
    </w:p>
    <w:p w14:paraId="5398A6C2"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六、一般公共预算财政拨款基本支出决算情况说明</w:t>
      </w:r>
    </w:p>
    <w:p w14:paraId="22424ED9"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七、一般公共预算财政拨款</w:t>
      </w:r>
      <w:r w:rsidRPr="002667CA">
        <w:rPr>
          <w:sz w:val="24"/>
          <w:szCs w:val="24"/>
        </w:rPr>
        <w:t>“</w:t>
      </w:r>
      <w:r w:rsidRPr="002667CA">
        <w:rPr>
          <w:rFonts w:ascii="宋体" w:cs="宋体" w:hint="eastAsia"/>
          <w:sz w:val="24"/>
          <w:szCs w:val="24"/>
        </w:rPr>
        <w:t>三公</w:t>
      </w:r>
      <w:r w:rsidRPr="002667CA">
        <w:rPr>
          <w:sz w:val="24"/>
          <w:szCs w:val="24"/>
        </w:rPr>
        <w:t>”</w:t>
      </w:r>
      <w:r w:rsidRPr="002667CA">
        <w:rPr>
          <w:rFonts w:ascii="宋体" w:cs="宋体" w:hint="eastAsia"/>
          <w:sz w:val="24"/>
          <w:szCs w:val="24"/>
        </w:rPr>
        <w:t>经费支出决算情况说明</w:t>
      </w:r>
    </w:p>
    <w:p w14:paraId="64D7A3A9"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八、政府性基金预算收入支出决算情况说明</w:t>
      </w:r>
    </w:p>
    <w:p w14:paraId="3FAE7983"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九、其他重要事项的情况说明</w:t>
      </w:r>
    </w:p>
    <w:p w14:paraId="23787EBE"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（一）机关运行经费支出情况</w:t>
      </w:r>
    </w:p>
    <w:p w14:paraId="60A304EE"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（二）政府采购情况</w:t>
      </w:r>
    </w:p>
    <w:p w14:paraId="69010A5B"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（三）国有资产占用情况说明</w:t>
      </w:r>
    </w:p>
    <w:p w14:paraId="67F7347A"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十、预算绩效的情况说明</w:t>
      </w:r>
    </w:p>
    <w:p w14:paraId="11A509FC" w14:textId="38D43825" w:rsidR="00B12B29" w:rsidRPr="002667CA" w:rsidRDefault="00B12B29" w:rsidP="00B12B29">
      <w:pPr>
        <w:autoSpaceDE w:val="0"/>
        <w:autoSpaceDN w:val="0"/>
        <w:adjustRightInd w:val="0"/>
        <w:spacing w:line="540" w:lineRule="exact"/>
        <w:ind w:firstLine="640"/>
        <w:rPr>
          <w:b/>
          <w:bCs/>
          <w:kern w:val="0"/>
          <w:sz w:val="24"/>
          <w:szCs w:val="24"/>
        </w:rPr>
      </w:pPr>
      <w:r w:rsidRPr="002667CA">
        <w:rPr>
          <w:rFonts w:ascii="宋体" w:cs="宋体" w:hint="eastAsia"/>
          <w:b/>
          <w:bCs/>
          <w:kern w:val="0"/>
          <w:sz w:val="24"/>
          <w:szCs w:val="24"/>
        </w:rPr>
        <w:t>第三部分专业名词解释</w:t>
      </w:r>
    </w:p>
    <w:p w14:paraId="037CBDFA" w14:textId="407AA9A6" w:rsidR="00B12B29" w:rsidRPr="002667CA" w:rsidRDefault="00B12B29" w:rsidP="00B12B29">
      <w:pPr>
        <w:autoSpaceDE w:val="0"/>
        <w:autoSpaceDN w:val="0"/>
        <w:adjustRightInd w:val="0"/>
        <w:spacing w:line="540" w:lineRule="exact"/>
        <w:ind w:firstLine="640"/>
        <w:rPr>
          <w:b/>
          <w:bCs/>
          <w:kern w:val="0"/>
          <w:sz w:val="24"/>
          <w:szCs w:val="24"/>
        </w:rPr>
      </w:pPr>
      <w:r w:rsidRPr="002667CA">
        <w:rPr>
          <w:rFonts w:ascii="宋体" w:cs="宋体" w:hint="eastAsia"/>
          <w:b/>
          <w:bCs/>
          <w:kern w:val="0"/>
          <w:sz w:val="24"/>
          <w:szCs w:val="24"/>
        </w:rPr>
        <w:t>第四部分部</w:t>
      </w:r>
      <w:r w:rsidRPr="002667CA">
        <w:rPr>
          <w:rFonts w:ascii="宋体" w:cs="宋体" w:hint="eastAsia"/>
          <w:b/>
          <w:bCs/>
          <w:sz w:val="24"/>
          <w:szCs w:val="24"/>
        </w:rPr>
        <w:t>门决算报表（见附表）</w:t>
      </w:r>
    </w:p>
    <w:p w14:paraId="6390C07D"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一、《收入支出决算总表》</w:t>
      </w:r>
    </w:p>
    <w:p w14:paraId="43355CBE"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lastRenderedPageBreak/>
        <w:t>二、《收入决算表》</w:t>
      </w:r>
    </w:p>
    <w:p w14:paraId="7133BCFD"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三、《支出决算表》</w:t>
      </w:r>
    </w:p>
    <w:p w14:paraId="68E61930"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四、《财政拨款收入支出决算总表》</w:t>
      </w:r>
    </w:p>
    <w:p w14:paraId="5E613A33"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五、《一般公共预算财政拨款支出决算表》</w:t>
      </w:r>
    </w:p>
    <w:p w14:paraId="5302A8B8"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六、《一般公共预算财政拨款基本支出决算表》</w:t>
      </w:r>
    </w:p>
    <w:p w14:paraId="280F6DCB"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七、《一般公共预算财政拨款</w:t>
      </w:r>
      <w:r w:rsidRPr="002667CA">
        <w:rPr>
          <w:sz w:val="24"/>
          <w:szCs w:val="24"/>
        </w:rPr>
        <w:t>“</w:t>
      </w:r>
      <w:r w:rsidRPr="002667CA">
        <w:rPr>
          <w:rFonts w:ascii="宋体" w:cs="宋体" w:hint="eastAsia"/>
          <w:sz w:val="24"/>
          <w:szCs w:val="24"/>
        </w:rPr>
        <w:t>三公</w:t>
      </w:r>
      <w:r w:rsidRPr="002667CA">
        <w:rPr>
          <w:sz w:val="24"/>
          <w:szCs w:val="24"/>
        </w:rPr>
        <w:t>”</w:t>
      </w:r>
      <w:r w:rsidRPr="002667CA">
        <w:rPr>
          <w:rFonts w:ascii="宋体" w:cs="宋体" w:hint="eastAsia"/>
          <w:sz w:val="24"/>
          <w:szCs w:val="24"/>
        </w:rPr>
        <w:t>经费支出决算表》</w:t>
      </w:r>
    </w:p>
    <w:p w14:paraId="72F3BB24" w14:textId="77777777" w:rsidR="00B12B29" w:rsidRPr="002667CA" w:rsidRDefault="00B12B29" w:rsidP="00B12B29">
      <w:pPr>
        <w:autoSpaceDE w:val="0"/>
        <w:autoSpaceDN w:val="0"/>
        <w:adjustRightInd w:val="0"/>
        <w:spacing w:line="540" w:lineRule="exact"/>
        <w:ind w:firstLine="640"/>
        <w:rPr>
          <w:sz w:val="24"/>
          <w:szCs w:val="24"/>
        </w:rPr>
      </w:pPr>
      <w:r w:rsidRPr="002667CA">
        <w:rPr>
          <w:rFonts w:ascii="宋体" w:cs="宋体" w:hint="eastAsia"/>
          <w:sz w:val="24"/>
          <w:szCs w:val="24"/>
        </w:rPr>
        <w:t>八、《政府性基金预算财政拨款收入支出决算表》</w:t>
      </w:r>
    </w:p>
    <w:p w14:paraId="0B5F4F57" w14:textId="77777777" w:rsidR="00B12B29" w:rsidRPr="002667CA" w:rsidRDefault="00B12B29" w:rsidP="00B12B29">
      <w:pPr>
        <w:autoSpaceDE w:val="0"/>
        <w:autoSpaceDN w:val="0"/>
        <w:adjustRightInd w:val="0"/>
        <w:spacing w:line="540" w:lineRule="exact"/>
        <w:ind w:firstLine="640"/>
        <w:rPr>
          <w:rFonts w:ascii="宋体" w:cs="宋体"/>
          <w:b/>
          <w:bCs/>
          <w:kern w:val="0"/>
          <w:sz w:val="28"/>
          <w:szCs w:val="28"/>
        </w:rPr>
      </w:pPr>
    </w:p>
    <w:p w14:paraId="62736870" w14:textId="5898F30D" w:rsidR="00B12B29" w:rsidRPr="002667CA" w:rsidRDefault="00B12B29" w:rsidP="00B12B29">
      <w:pPr>
        <w:shd w:val="clear" w:color="auto" w:fill="FFFFFF"/>
        <w:autoSpaceDE w:val="0"/>
        <w:autoSpaceDN w:val="0"/>
        <w:adjustRightInd w:val="0"/>
        <w:spacing w:before="100" w:after="240"/>
        <w:jc w:val="center"/>
        <w:rPr>
          <w:kern w:val="0"/>
          <w:sz w:val="28"/>
          <w:szCs w:val="28"/>
          <w:rtl/>
        </w:rPr>
      </w:pPr>
      <w:r w:rsidRPr="002667CA">
        <w:rPr>
          <w:rFonts w:ascii="宋体" w:cs="宋体" w:hint="eastAsia"/>
          <w:b/>
          <w:bCs/>
          <w:kern w:val="0"/>
          <w:sz w:val="28"/>
          <w:szCs w:val="28"/>
        </w:rPr>
        <w:t>第一部分部门单位概况</w:t>
      </w:r>
    </w:p>
    <w:p w14:paraId="007A747F" w14:textId="77777777" w:rsidR="00B12B29" w:rsidRPr="002667CA" w:rsidRDefault="00B12B29" w:rsidP="00B12B29">
      <w:pPr>
        <w:shd w:val="clear" w:color="auto" w:fill="FFFFFF"/>
        <w:autoSpaceDE w:val="0"/>
        <w:autoSpaceDN w:val="0"/>
        <w:adjustRightInd w:val="0"/>
        <w:spacing w:before="100" w:after="240"/>
        <w:jc w:val="left"/>
        <w:rPr>
          <w:kern w:val="0"/>
          <w:sz w:val="24"/>
          <w:szCs w:val="24"/>
        </w:rPr>
      </w:pPr>
      <w:r w:rsidRPr="002667CA">
        <w:rPr>
          <w:rFonts w:ascii="宋体" w:cs="宋体" w:hint="eastAsia"/>
          <w:b/>
          <w:bCs/>
          <w:kern w:val="0"/>
          <w:sz w:val="24"/>
          <w:szCs w:val="24"/>
        </w:rPr>
        <w:t>一、主要职能</w:t>
      </w:r>
    </w:p>
    <w:p w14:paraId="74D3DD83" w14:textId="77777777" w:rsidR="00B12B29" w:rsidRPr="002667CA" w:rsidRDefault="00B12B29" w:rsidP="00B12B29">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一）贯彻执行国家、自治区和乌鲁木齐市有关司法行政工作的方针、政策和法律、法规；编制全区司法行政工作中长期规划和年度计划，并组织实施，拟订依法治区、法制宣传和普及法律常识工作规划并组织实施。</w:t>
      </w:r>
    </w:p>
    <w:p w14:paraId="7EE5DF53" w14:textId="77777777" w:rsidR="00B12B29" w:rsidRPr="002667CA" w:rsidRDefault="00B12B29" w:rsidP="00B12B29">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（二）监督、指导司法行政队伍建设和思想作风、工作作风建设，负责本系统的宣传教育、干部培训工作。</w:t>
      </w:r>
    </w:p>
    <w:p w14:paraId="53B57EBE" w14:textId="77777777" w:rsidR="00B12B29" w:rsidRPr="002667CA" w:rsidRDefault="00B12B29" w:rsidP="00B12B29">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（三）指导、监督、管理基层法律服务工作；组织实施人民调解工作。</w:t>
      </w:r>
    </w:p>
    <w:p w14:paraId="74CC2825" w14:textId="77777777" w:rsidR="00B12B29" w:rsidRPr="002667CA" w:rsidRDefault="00B12B29" w:rsidP="00B12B29">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（四）组织实施社区矫正工作；承担“危安类”服刑人员刑满释放时和“三类”劳动教养人员解除劳动教养时衔接工作；指导、监督对刑满释放、解除劳动教养人员的帮教安置工作。</w:t>
      </w:r>
    </w:p>
    <w:p w14:paraId="572D0D93" w14:textId="77777777" w:rsidR="00B12B29" w:rsidRPr="002667CA" w:rsidRDefault="00B12B29" w:rsidP="00B12B29">
      <w:pPr>
        <w:shd w:val="clear" w:color="auto" w:fill="FFFFFF"/>
        <w:spacing w:before="100" w:line="520" w:lineRule="exact"/>
        <w:ind w:firstLine="480"/>
        <w:rPr>
          <w:rFonts w:ascii="宋体" w:hAnsi="宋体"/>
          <w:kern w:val="0"/>
          <w:sz w:val="24"/>
          <w:rtl/>
        </w:rPr>
      </w:pPr>
      <w:r w:rsidRPr="002667CA">
        <w:rPr>
          <w:rFonts w:ascii="宋体" w:hAnsi="宋体" w:hint="eastAsia"/>
          <w:kern w:val="0"/>
          <w:sz w:val="24"/>
        </w:rPr>
        <w:t>（五）宣传、贯彻、执行《法律援助条例》及相关法律法规，受理、审查辖区内的法律援助申请，对符合规定的公民实施法律援助或报请市法律援助中心为其实施法律援助，组织、指导全区法律援助工作和“148”法律服务专线工作，承办市法律援助中心指定办理的案件，指导、监督街道、社区相关组织开展法律援助工作。</w:t>
      </w:r>
    </w:p>
    <w:p w14:paraId="766E9D3C" w14:textId="77777777" w:rsidR="00B12B29" w:rsidRPr="002667CA" w:rsidRDefault="00B12B29" w:rsidP="00B12B29">
      <w:pPr>
        <w:shd w:val="clear" w:color="auto" w:fill="FFFFFF"/>
        <w:autoSpaceDE w:val="0"/>
        <w:autoSpaceDN w:val="0"/>
        <w:adjustRightInd w:val="0"/>
        <w:spacing w:before="100" w:after="240"/>
        <w:jc w:val="left"/>
        <w:rPr>
          <w:kern w:val="0"/>
          <w:sz w:val="24"/>
          <w:szCs w:val="24"/>
        </w:rPr>
      </w:pPr>
    </w:p>
    <w:p w14:paraId="0C930907" w14:textId="77777777" w:rsidR="00B12B29" w:rsidRPr="002667CA" w:rsidRDefault="00B12B29" w:rsidP="00B12B29">
      <w:pPr>
        <w:shd w:val="clear" w:color="auto" w:fill="FFFFFF"/>
        <w:autoSpaceDE w:val="0"/>
        <w:autoSpaceDN w:val="0"/>
        <w:adjustRightInd w:val="0"/>
        <w:spacing w:before="100" w:after="240"/>
        <w:jc w:val="left"/>
        <w:rPr>
          <w:rFonts w:ascii="宋体" w:cs="宋体"/>
          <w:b/>
          <w:bCs/>
          <w:kern w:val="0"/>
          <w:sz w:val="24"/>
          <w:szCs w:val="24"/>
        </w:rPr>
      </w:pPr>
      <w:r w:rsidRPr="002667CA">
        <w:rPr>
          <w:rFonts w:ascii="宋体" w:cs="宋体" w:hint="eastAsia"/>
          <w:szCs w:val="21"/>
          <w:lang w:val="zh-CN"/>
        </w:rPr>
        <w:t>二、</w:t>
      </w:r>
      <w:r w:rsidRPr="002667CA">
        <w:rPr>
          <w:rFonts w:ascii="宋体" w:cs="宋体" w:hint="eastAsia"/>
          <w:b/>
          <w:bCs/>
          <w:kern w:val="0"/>
          <w:sz w:val="24"/>
          <w:szCs w:val="24"/>
        </w:rPr>
        <w:t>机构设置及人员情况</w:t>
      </w:r>
    </w:p>
    <w:p w14:paraId="7FCDF954" w14:textId="77777777" w:rsidR="00B12B29" w:rsidRPr="002667CA" w:rsidRDefault="00B12B29" w:rsidP="00B12B29">
      <w:pPr>
        <w:shd w:val="clear" w:color="auto" w:fill="FFFFFF"/>
        <w:autoSpaceDE w:val="0"/>
        <w:autoSpaceDN w:val="0"/>
        <w:adjustRightInd w:val="0"/>
        <w:spacing w:before="100" w:line="520" w:lineRule="exact"/>
        <w:ind w:firstLine="480"/>
        <w:rPr>
          <w:rFonts w:ascii="宋体" w:cs="宋体"/>
          <w:kern w:val="0"/>
          <w:sz w:val="24"/>
          <w:szCs w:val="24"/>
        </w:rPr>
      </w:pPr>
      <w:r w:rsidRPr="002667CA">
        <w:rPr>
          <w:rFonts w:ascii="宋体" w:cs="宋体" w:hint="eastAsia"/>
          <w:kern w:val="0"/>
          <w:sz w:val="24"/>
          <w:szCs w:val="24"/>
        </w:rPr>
        <w:t>新疆乌鲁木齐市沙依巴克区司法局单位</w:t>
      </w:r>
      <w:r w:rsidRPr="002667CA">
        <w:rPr>
          <w:rFonts w:ascii="宋体" w:cs="宋体"/>
          <w:kern w:val="0"/>
          <w:sz w:val="24"/>
          <w:szCs w:val="24"/>
        </w:rPr>
        <w:t>2019</w:t>
      </w:r>
      <w:r w:rsidRPr="002667CA">
        <w:rPr>
          <w:rFonts w:ascii="宋体" w:cs="宋体" w:hint="eastAsia"/>
          <w:kern w:val="0"/>
          <w:sz w:val="24"/>
          <w:szCs w:val="24"/>
        </w:rPr>
        <w:t>年度，实有人数</w:t>
      </w:r>
      <w:r w:rsidRPr="002667CA">
        <w:rPr>
          <w:rFonts w:ascii="宋体" w:cs="宋体"/>
          <w:kern w:val="0"/>
          <w:sz w:val="24"/>
          <w:szCs w:val="24"/>
        </w:rPr>
        <w:t>31</w:t>
      </w:r>
      <w:r w:rsidRPr="002667CA">
        <w:rPr>
          <w:rFonts w:ascii="宋体" w:cs="宋体" w:hint="eastAsia"/>
          <w:kern w:val="0"/>
          <w:sz w:val="24"/>
          <w:szCs w:val="24"/>
        </w:rPr>
        <w:t>人，其中：在职人员</w:t>
      </w:r>
      <w:r w:rsidRPr="002667CA">
        <w:rPr>
          <w:rFonts w:ascii="宋体" w:cs="宋体"/>
          <w:kern w:val="0"/>
          <w:sz w:val="24"/>
          <w:szCs w:val="24"/>
        </w:rPr>
        <w:t>31</w:t>
      </w:r>
      <w:r w:rsidRPr="002667CA">
        <w:rPr>
          <w:rFonts w:ascii="宋体" w:cs="宋体" w:hint="eastAsia"/>
          <w:kern w:val="0"/>
          <w:sz w:val="24"/>
          <w:szCs w:val="24"/>
        </w:rPr>
        <w:t>人，离休人员</w:t>
      </w:r>
      <w:r w:rsidRPr="002667CA">
        <w:rPr>
          <w:rFonts w:ascii="宋体" w:cs="宋体"/>
          <w:kern w:val="0"/>
          <w:sz w:val="24"/>
          <w:szCs w:val="24"/>
        </w:rPr>
        <w:t>0</w:t>
      </w:r>
      <w:r w:rsidRPr="002667CA">
        <w:rPr>
          <w:rFonts w:ascii="宋体" w:cs="宋体" w:hint="eastAsia"/>
          <w:kern w:val="0"/>
          <w:sz w:val="24"/>
          <w:szCs w:val="24"/>
        </w:rPr>
        <w:t>人，退休人员</w:t>
      </w:r>
      <w:r w:rsidRPr="002667CA">
        <w:rPr>
          <w:rFonts w:ascii="宋体" w:cs="宋体"/>
          <w:kern w:val="0"/>
          <w:sz w:val="24"/>
          <w:szCs w:val="24"/>
        </w:rPr>
        <w:t>0</w:t>
      </w:r>
      <w:r w:rsidRPr="002667CA">
        <w:rPr>
          <w:rFonts w:ascii="宋体" w:cs="宋体" w:hint="eastAsia"/>
          <w:kern w:val="0"/>
          <w:sz w:val="24"/>
          <w:szCs w:val="24"/>
        </w:rPr>
        <w:t>人。</w:t>
      </w:r>
    </w:p>
    <w:p w14:paraId="1BE2F6AA" w14:textId="77777777" w:rsidR="00B12B29" w:rsidRPr="002667CA" w:rsidRDefault="00B12B29" w:rsidP="00B12B29">
      <w:pPr>
        <w:shd w:val="clear" w:color="auto" w:fill="FFFFFF"/>
        <w:autoSpaceDE w:val="0"/>
        <w:autoSpaceDN w:val="0"/>
        <w:adjustRightInd w:val="0"/>
        <w:spacing w:before="100" w:line="520" w:lineRule="exact"/>
        <w:ind w:firstLine="480"/>
        <w:rPr>
          <w:kern w:val="0"/>
          <w:sz w:val="24"/>
          <w:szCs w:val="24"/>
          <w:rtl/>
        </w:rPr>
      </w:pPr>
      <w:r w:rsidRPr="002667CA">
        <w:rPr>
          <w:rFonts w:ascii="宋体" w:cs="宋体" w:hint="eastAsia"/>
          <w:kern w:val="0"/>
          <w:sz w:val="24"/>
          <w:szCs w:val="24"/>
        </w:rPr>
        <w:t>从部门决算单位构成看，新疆乌鲁木齐市沙依巴克区司法局单位部门决算包括：新疆乌鲁木齐市沙依巴克区司法局单位决算。</w:t>
      </w:r>
    </w:p>
    <w:p w14:paraId="6D1DA801" w14:textId="77777777" w:rsidR="00B12B29" w:rsidRPr="002667CA" w:rsidRDefault="00B12B29" w:rsidP="00B12B29">
      <w:pPr>
        <w:shd w:val="clear" w:color="auto" w:fill="FFFFFF"/>
        <w:autoSpaceDE w:val="0"/>
        <w:autoSpaceDN w:val="0"/>
        <w:adjustRightInd w:val="0"/>
        <w:spacing w:before="100" w:line="520" w:lineRule="exact"/>
        <w:ind w:firstLine="480"/>
        <w:rPr>
          <w:kern w:val="0"/>
          <w:sz w:val="24"/>
          <w:szCs w:val="24"/>
          <w:rtl/>
        </w:rPr>
      </w:pPr>
    </w:p>
    <w:p w14:paraId="25C31CCF" w14:textId="6B1463CD" w:rsidR="00B12B29" w:rsidRPr="002667CA" w:rsidRDefault="00B12B29" w:rsidP="00B12B29">
      <w:pPr>
        <w:shd w:val="clear" w:color="auto" w:fill="FFFFFF"/>
        <w:autoSpaceDE w:val="0"/>
        <w:autoSpaceDN w:val="0"/>
        <w:adjustRightInd w:val="0"/>
        <w:spacing w:before="100" w:after="240"/>
        <w:jc w:val="center"/>
        <w:rPr>
          <w:kern w:val="0"/>
          <w:sz w:val="28"/>
          <w:szCs w:val="28"/>
          <w:rtl/>
        </w:rPr>
      </w:pPr>
      <w:r w:rsidRPr="002667CA">
        <w:rPr>
          <w:rFonts w:ascii="宋体" w:cs="宋体" w:hint="eastAsia"/>
          <w:b/>
          <w:bCs/>
          <w:kern w:val="0"/>
          <w:sz w:val="28"/>
          <w:szCs w:val="28"/>
        </w:rPr>
        <w:t>第二部分部门决算情况说明</w:t>
      </w:r>
    </w:p>
    <w:p w14:paraId="49350126" w14:textId="77777777" w:rsidR="00B12B29" w:rsidRPr="002667CA" w:rsidRDefault="00B12B29" w:rsidP="00B12B29">
      <w:pPr>
        <w:shd w:val="clear" w:color="auto" w:fill="FFFFFF"/>
        <w:autoSpaceDE w:val="0"/>
        <w:autoSpaceDN w:val="0"/>
        <w:adjustRightInd w:val="0"/>
        <w:spacing w:before="100" w:after="240"/>
        <w:rPr>
          <w:rFonts w:ascii="宋体" w:cs="宋体"/>
          <w:b/>
          <w:bCs/>
          <w:kern w:val="0"/>
          <w:sz w:val="24"/>
          <w:szCs w:val="24"/>
        </w:rPr>
      </w:pPr>
      <w:r w:rsidRPr="002667CA">
        <w:rPr>
          <w:rFonts w:ascii="宋体" w:cs="宋体" w:hint="eastAsia"/>
          <w:b/>
          <w:bCs/>
          <w:kern w:val="0"/>
          <w:sz w:val="24"/>
          <w:szCs w:val="24"/>
        </w:rPr>
        <w:t>一、收入支出决算总体情况说明</w:t>
      </w:r>
    </w:p>
    <w:p w14:paraId="1179E161" w14:textId="77777777" w:rsidR="00B12B29" w:rsidRPr="002667CA" w:rsidRDefault="00B12B29" w:rsidP="00B12B29">
      <w:pPr>
        <w:autoSpaceDE w:val="0"/>
        <w:autoSpaceDN w:val="0"/>
        <w:adjustRightInd w:val="0"/>
        <w:spacing w:line="520" w:lineRule="exact"/>
        <w:ind w:firstLine="480"/>
        <w:jc w:val="left"/>
        <w:rPr>
          <w:kern w:val="0"/>
          <w:sz w:val="24"/>
          <w:szCs w:val="24"/>
        </w:rPr>
      </w:pPr>
      <w:r w:rsidRPr="002667CA">
        <w:rPr>
          <w:rFonts w:ascii="宋体" w:cs="宋体"/>
          <w:kern w:val="0"/>
          <w:sz w:val="24"/>
          <w:szCs w:val="24"/>
        </w:rPr>
        <w:t>2019</w:t>
      </w:r>
      <w:r w:rsidRPr="002667CA">
        <w:rPr>
          <w:rFonts w:ascii="宋体" w:cs="宋体" w:hint="eastAsia"/>
          <w:kern w:val="0"/>
          <w:sz w:val="24"/>
          <w:szCs w:val="24"/>
        </w:rPr>
        <w:t>年度本年收入</w:t>
      </w:r>
      <w:r w:rsidRPr="002667CA">
        <w:rPr>
          <w:rFonts w:ascii="宋体" w:cs="宋体"/>
          <w:kern w:val="0"/>
          <w:sz w:val="24"/>
          <w:szCs w:val="24"/>
        </w:rPr>
        <w:t>5,918.69</w:t>
      </w:r>
      <w:r w:rsidRPr="002667CA">
        <w:rPr>
          <w:rFonts w:ascii="宋体" w:cs="宋体" w:hint="eastAsia"/>
          <w:kern w:val="0"/>
          <w:sz w:val="24"/>
          <w:szCs w:val="24"/>
        </w:rPr>
        <w:t>万元，与上年相比，增加</w:t>
      </w:r>
      <w:r w:rsidRPr="002667CA">
        <w:rPr>
          <w:rFonts w:ascii="宋体" w:cs="宋体"/>
          <w:kern w:val="0"/>
          <w:sz w:val="24"/>
          <w:szCs w:val="24"/>
        </w:rPr>
        <w:t>1,210.06</w:t>
      </w:r>
      <w:r w:rsidRPr="002667CA">
        <w:rPr>
          <w:rFonts w:ascii="宋体" w:cs="宋体" w:hint="eastAsia"/>
          <w:kern w:val="0"/>
          <w:sz w:val="24"/>
          <w:szCs w:val="24"/>
        </w:rPr>
        <w:t>万元，增长</w:t>
      </w:r>
      <w:r w:rsidRPr="002667CA">
        <w:rPr>
          <w:rFonts w:ascii="宋体" w:cs="宋体"/>
          <w:kern w:val="0"/>
          <w:sz w:val="24"/>
          <w:szCs w:val="24"/>
        </w:rPr>
        <w:t>25.7%</w:t>
      </w:r>
      <w:r w:rsidRPr="002667CA">
        <w:rPr>
          <w:rFonts w:ascii="宋体" w:cs="宋体" w:hint="eastAsia"/>
          <w:kern w:val="0"/>
          <w:sz w:val="24"/>
          <w:szCs w:val="24"/>
        </w:rPr>
        <w:t>，主要原因是</w:t>
      </w:r>
      <w:r w:rsidRPr="002667CA">
        <w:rPr>
          <w:rFonts w:ascii="宋体" w:hAnsi="宋体" w:hint="eastAsia"/>
          <w:kern w:val="0"/>
          <w:sz w:val="24"/>
        </w:rPr>
        <w:t>本单位司法业务专项经费增加，收入增加</w:t>
      </w:r>
      <w:r w:rsidRPr="002667CA">
        <w:rPr>
          <w:rFonts w:ascii="宋体" w:cs="宋体" w:hint="eastAsia"/>
          <w:kern w:val="0"/>
          <w:sz w:val="24"/>
          <w:szCs w:val="24"/>
        </w:rPr>
        <w:t>；本年支出</w:t>
      </w:r>
      <w:r w:rsidRPr="002667CA">
        <w:rPr>
          <w:rFonts w:ascii="宋体" w:cs="宋体"/>
          <w:kern w:val="0"/>
          <w:sz w:val="24"/>
          <w:szCs w:val="24"/>
        </w:rPr>
        <w:t>5,903.21</w:t>
      </w:r>
      <w:r w:rsidRPr="002667CA">
        <w:rPr>
          <w:rFonts w:ascii="宋体" w:cs="宋体" w:hint="eastAsia"/>
          <w:kern w:val="0"/>
          <w:sz w:val="24"/>
          <w:szCs w:val="24"/>
        </w:rPr>
        <w:t>万元，与上年相比，增加</w:t>
      </w:r>
      <w:r w:rsidRPr="002667CA">
        <w:rPr>
          <w:rFonts w:ascii="宋体" w:cs="宋体"/>
          <w:kern w:val="0"/>
          <w:sz w:val="24"/>
          <w:szCs w:val="24"/>
        </w:rPr>
        <w:t>1,574.32</w:t>
      </w:r>
      <w:r w:rsidRPr="002667CA">
        <w:rPr>
          <w:rFonts w:ascii="宋体" w:cs="宋体" w:hint="eastAsia"/>
          <w:kern w:val="0"/>
          <w:sz w:val="24"/>
          <w:szCs w:val="24"/>
        </w:rPr>
        <w:t>万元，增长</w:t>
      </w:r>
      <w:r w:rsidRPr="002667CA">
        <w:rPr>
          <w:rFonts w:ascii="宋体" w:cs="宋体"/>
          <w:kern w:val="0"/>
          <w:sz w:val="24"/>
          <w:szCs w:val="24"/>
        </w:rPr>
        <w:t>36.37%</w:t>
      </w:r>
      <w:r w:rsidRPr="002667CA">
        <w:rPr>
          <w:rFonts w:ascii="宋体" w:cs="宋体" w:hint="eastAsia"/>
          <w:kern w:val="0"/>
          <w:sz w:val="24"/>
          <w:szCs w:val="24"/>
        </w:rPr>
        <w:t>，</w:t>
      </w:r>
      <w:r w:rsidRPr="002667CA">
        <w:rPr>
          <w:rFonts w:ascii="宋体" w:cs="宋体" w:hint="eastAsia"/>
          <w:kern w:val="0"/>
          <w:sz w:val="24"/>
          <w:szCs w:val="24"/>
          <w:lang w:val="zh-CN"/>
        </w:rPr>
        <w:t>主</w:t>
      </w:r>
      <w:r w:rsidRPr="002667CA">
        <w:rPr>
          <w:rFonts w:ascii="宋体" w:cs="宋体" w:hint="eastAsia"/>
          <w:kern w:val="0"/>
          <w:sz w:val="24"/>
          <w:szCs w:val="24"/>
        </w:rPr>
        <w:t>要原因是</w:t>
      </w:r>
      <w:r w:rsidRPr="002667CA">
        <w:rPr>
          <w:rFonts w:ascii="宋体" w:hAnsi="宋体" w:hint="eastAsia"/>
          <w:kern w:val="0"/>
          <w:sz w:val="24"/>
        </w:rPr>
        <w:t>本单位司法业务专项经费增加，支出增加</w:t>
      </w:r>
      <w:r w:rsidRPr="002667CA">
        <w:rPr>
          <w:rFonts w:ascii="宋体" w:cs="宋体" w:hint="eastAsia"/>
          <w:kern w:val="0"/>
          <w:sz w:val="24"/>
          <w:szCs w:val="24"/>
        </w:rPr>
        <w:t>。</w:t>
      </w:r>
    </w:p>
    <w:p w14:paraId="0BC80029" w14:textId="77777777" w:rsidR="00B12B29" w:rsidRPr="002667CA" w:rsidRDefault="00B12B29" w:rsidP="00B12B29">
      <w:pPr>
        <w:shd w:val="clear" w:color="auto" w:fill="FFFFFF"/>
        <w:autoSpaceDE w:val="0"/>
        <w:autoSpaceDN w:val="0"/>
        <w:adjustRightInd w:val="0"/>
        <w:spacing w:before="100" w:after="240"/>
        <w:rPr>
          <w:rFonts w:ascii="宋体" w:cs="宋体"/>
          <w:b/>
          <w:bCs/>
          <w:kern w:val="0"/>
          <w:sz w:val="24"/>
          <w:szCs w:val="24"/>
        </w:rPr>
      </w:pPr>
    </w:p>
    <w:p w14:paraId="12BAE809" w14:textId="77777777" w:rsidR="00B12B29" w:rsidRPr="002667CA" w:rsidRDefault="00B12B29" w:rsidP="00B12B29">
      <w:pPr>
        <w:shd w:val="clear" w:color="auto" w:fill="FFFFFF"/>
        <w:autoSpaceDE w:val="0"/>
        <w:autoSpaceDN w:val="0"/>
        <w:adjustRightInd w:val="0"/>
        <w:spacing w:before="100" w:after="240"/>
        <w:jc w:val="left"/>
        <w:rPr>
          <w:kern w:val="0"/>
          <w:sz w:val="24"/>
          <w:szCs w:val="24"/>
        </w:rPr>
      </w:pPr>
      <w:r w:rsidRPr="002667CA">
        <w:rPr>
          <w:rFonts w:ascii="宋体" w:cs="宋体" w:hint="eastAsia"/>
          <w:b/>
          <w:bCs/>
          <w:kern w:val="0"/>
          <w:sz w:val="24"/>
          <w:szCs w:val="24"/>
        </w:rPr>
        <w:t>二、收入决算情况说明</w:t>
      </w:r>
    </w:p>
    <w:p w14:paraId="27644B28" w14:textId="77777777" w:rsidR="00B12B29" w:rsidRPr="002667CA" w:rsidRDefault="00B12B29" w:rsidP="00B12B29">
      <w:pPr>
        <w:shd w:val="clear" w:color="auto" w:fill="FFFFFF"/>
        <w:autoSpaceDE w:val="0"/>
        <w:autoSpaceDN w:val="0"/>
        <w:adjustRightInd w:val="0"/>
        <w:spacing w:before="100" w:line="520" w:lineRule="exact"/>
        <w:ind w:firstLine="480"/>
        <w:rPr>
          <w:kern w:val="0"/>
          <w:sz w:val="24"/>
          <w:szCs w:val="24"/>
        </w:rPr>
      </w:pPr>
      <w:r w:rsidRPr="002667CA">
        <w:rPr>
          <w:rFonts w:ascii="宋体" w:cs="宋体"/>
          <w:kern w:val="0"/>
          <w:sz w:val="24"/>
          <w:szCs w:val="24"/>
        </w:rPr>
        <w:t>2019</w:t>
      </w:r>
      <w:r w:rsidRPr="002667CA">
        <w:rPr>
          <w:rFonts w:ascii="宋体" w:cs="宋体" w:hint="eastAsia"/>
          <w:kern w:val="0"/>
          <w:sz w:val="24"/>
          <w:szCs w:val="24"/>
        </w:rPr>
        <w:t>年度本年收入</w:t>
      </w:r>
      <w:r w:rsidRPr="002667CA">
        <w:rPr>
          <w:rFonts w:ascii="宋体" w:cs="宋体"/>
          <w:kern w:val="0"/>
          <w:sz w:val="24"/>
          <w:szCs w:val="24"/>
        </w:rPr>
        <w:t>5,918.69</w:t>
      </w:r>
      <w:r w:rsidRPr="002667CA">
        <w:rPr>
          <w:rFonts w:ascii="宋体" w:cs="宋体" w:hint="eastAsia"/>
          <w:kern w:val="0"/>
          <w:sz w:val="24"/>
          <w:szCs w:val="24"/>
        </w:rPr>
        <w:t>万元，其中：财政拨款收入</w:t>
      </w:r>
      <w:r w:rsidRPr="002667CA">
        <w:rPr>
          <w:rFonts w:ascii="宋体" w:cs="宋体"/>
          <w:kern w:val="0"/>
          <w:sz w:val="24"/>
          <w:szCs w:val="24"/>
        </w:rPr>
        <w:t>5,904.36</w:t>
      </w:r>
      <w:r w:rsidRPr="002667CA">
        <w:rPr>
          <w:rFonts w:ascii="宋体" w:cs="宋体" w:hint="eastAsia"/>
          <w:kern w:val="0"/>
          <w:sz w:val="24"/>
          <w:szCs w:val="24"/>
        </w:rPr>
        <w:t>万元，占</w:t>
      </w:r>
      <w:r w:rsidRPr="002667CA">
        <w:rPr>
          <w:rFonts w:ascii="宋体" w:cs="宋体"/>
          <w:kern w:val="0"/>
          <w:sz w:val="24"/>
          <w:szCs w:val="24"/>
        </w:rPr>
        <w:t>99.76%</w:t>
      </w:r>
      <w:r w:rsidRPr="002667CA">
        <w:rPr>
          <w:rFonts w:ascii="宋体" w:cs="宋体" w:hint="eastAsia"/>
          <w:kern w:val="0"/>
          <w:sz w:val="24"/>
          <w:szCs w:val="24"/>
        </w:rPr>
        <w:t>；上级补助收入</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；事业收入</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；经营收入</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w:t>
      </w:r>
      <w:r w:rsidRPr="002667CA">
        <w:rPr>
          <w:rFonts w:ascii="宋体" w:cs="宋体" w:hint="eastAsia"/>
          <w:sz w:val="24"/>
          <w:szCs w:val="24"/>
        </w:rPr>
        <w:t>附属单位上缴收入</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；其他收入</w:t>
      </w:r>
      <w:r w:rsidRPr="002667CA">
        <w:rPr>
          <w:rFonts w:ascii="宋体" w:cs="宋体"/>
          <w:kern w:val="0"/>
          <w:sz w:val="24"/>
          <w:szCs w:val="24"/>
        </w:rPr>
        <w:t>14.33</w:t>
      </w:r>
      <w:r w:rsidRPr="002667CA">
        <w:rPr>
          <w:rFonts w:ascii="宋体" w:cs="宋体" w:hint="eastAsia"/>
          <w:kern w:val="0"/>
          <w:sz w:val="24"/>
          <w:szCs w:val="24"/>
        </w:rPr>
        <w:t>万元，占</w:t>
      </w:r>
      <w:r w:rsidRPr="002667CA">
        <w:rPr>
          <w:rFonts w:ascii="宋体" w:cs="宋体"/>
          <w:kern w:val="0"/>
          <w:sz w:val="24"/>
          <w:szCs w:val="24"/>
        </w:rPr>
        <w:t>0.24%</w:t>
      </w:r>
      <w:r w:rsidRPr="002667CA">
        <w:rPr>
          <w:rFonts w:ascii="宋体" w:cs="宋体" w:hint="eastAsia"/>
          <w:kern w:val="0"/>
          <w:sz w:val="24"/>
          <w:szCs w:val="24"/>
        </w:rPr>
        <w:t>。</w:t>
      </w:r>
    </w:p>
    <w:p w14:paraId="4DA4059D" w14:textId="77777777" w:rsidR="00B12B29" w:rsidRPr="002667CA" w:rsidRDefault="00B12B29" w:rsidP="00B12B29">
      <w:pPr>
        <w:shd w:val="clear" w:color="auto" w:fill="FFFFFF"/>
        <w:autoSpaceDE w:val="0"/>
        <w:autoSpaceDN w:val="0"/>
        <w:adjustRightInd w:val="0"/>
        <w:spacing w:before="100" w:after="240"/>
        <w:jc w:val="left"/>
        <w:rPr>
          <w:rFonts w:ascii="宋体" w:cs="宋体"/>
          <w:kern w:val="0"/>
          <w:sz w:val="24"/>
          <w:szCs w:val="24"/>
        </w:rPr>
      </w:pPr>
    </w:p>
    <w:p w14:paraId="287827D6" w14:textId="77777777" w:rsidR="00B12B29" w:rsidRPr="002667CA" w:rsidRDefault="00B12B29" w:rsidP="00B12B29">
      <w:pPr>
        <w:shd w:val="clear" w:color="auto" w:fill="FFFFFF"/>
        <w:autoSpaceDE w:val="0"/>
        <w:autoSpaceDN w:val="0"/>
        <w:adjustRightInd w:val="0"/>
        <w:spacing w:before="100" w:after="240"/>
        <w:jc w:val="left"/>
        <w:rPr>
          <w:kern w:val="0"/>
          <w:sz w:val="24"/>
          <w:szCs w:val="24"/>
        </w:rPr>
      </w:pPr>
      <w:r w:rsidRPr="002667CA">
        <w:rPr>
          <w:rFonts w:ascii="宋体" w:cs="宋体" w:hint="eastAsia"/>
          <w:b/>
          <w:bCs/>
          <w:kern w:val="0"/>
          <w:sz w:val="24"/>
          <w:szCs w:val="24"/>
        </w:rPr>
        <w:t>三、支出决算情况说明</w:t>
      </w:r>
    </w:p>
    <w:p w14:paraId="249D0161" w14:textId="77777777" w:rsidR="00B12B29" w:rsidRPr="002667CA" w:rsidRDefault="00B12B29" w:rsidP="00B12B29">
      <w:pPr>
        <w:shd w:val="clear" w:color="auto" w:fill="FFFFFF"/>
        <w:autoSpaceDE w:val="0"/>
        <w:autoSpaceDN w:val="0"/>
        <w:adjustRightInd w:val="0"/>
        <w:spacing w:before="100" w:line="520" w:lineRule="exact"/>
        <w:ind w:firstLine="480"/>
        <w:rPr>
          <w:kern w:val="0"/>
          <w:sz w:val="24"/>
          <w:szCs w:val="24"/>
        </w:rPr>
      </w:pPr>
      <w:r w:rsidRPr="002667CA">
        <w:rPr>
          <w:rFonts w:ascii="宋体" w:cs="宋体"/>
          <w:kern w:val="0"/>
          <w:sz w:val="24"/>
          <w:szCs w:val="24"/>
        </w:rPr>
        <w:t>2019</w:t>
      </w:r>
      <w:r w:rsidRPr="002667CA">
        <w:rPr>
          <w:rFonts w:ascii="宋体" w:cs="宋体" w:hint="eastAsia"/>
          <w:kern w:val="0"/>
          <w:sz w:val="24"/>
          <w:szCs w:val="24"/>
        </w:rPr>
        <w:t>年度本年支出</w:t>
      </w:r>
      <w:r w:rsidRPr="002667CA">
        <w:rPr>
          <w:rFonts w:ascii="宋体" w:cs="宋体"/>
          <w:kern w:val="0"/>
          <w:sz w:val="24"/>
          <w:szCs w:val="24"/>
        </w:rPr>
        <w:t>5,903.21</w:t>
      </w:r>
      <w:r w:rsidRPr="002667CA">
        <w:rPr>
          <w:rFonts w:ascii="宋体" w:cs="宋体" w:hint="eastAsia"/>
          <w:kern w:val="0"/>
          <w:sz w:val="24"/>
          <w:szCs w:val="24"/>
        </w:rPr>
        <w:t>万元，其中，基本支出</w:t>
      </w:r>
      <w:r w:rsidRPr="002667CA">
        <w:rPr>
          <w:rFonts w:ascii="宋体" w:cs="宋体"/>
          <w:kern w:val="0"/>
          <w:sz w:val="24"/>
          <w:szCs w:val="24"/>
        </w:rPr>
        <w:t>2,869.28</w:t>
      </w:r>
      <w:r w:rsidRPr="002667CA">
        <w:rPr>
          <w:rFonts w:ascii="宋体" w:cs="宋体" w:hint="eastAsia"/>
          <w:kern w:val="0"/>
          <w:sz w:val="24"/>
          <w:szCs w:val="24"/>
        </w:rPr>
        <w:t>万元，占</w:t>
      </w:r>
      <w:r w:rsidRPr="002667CA">
        <w:rPr>
          <w:rFonts w:ascii="宋体" w:cs="宋体"/>
          <w:kern w:val="0"/>
          <w:sz w:val="24"/>
          <w:szCs w:val="24"/>
        </w:rPr>
        <w:t>48.61%</w:t>
      </w:r>
      <w:r w:rsidRPr="002667CA">
        <w:rPr>
          <w:rFonts w:ascii="宋体" w:cs="宋体" w:hint="eastAsia"/>
          <w:kern w:val="0"/>
          <w:sz w:val="24"/>
          <w:szCs w:val="24"/>
        </w:rPr>
        <w:t>；项目支出</w:t>
      </w:r>
      <w:r w:rsidRPr="002667CA">
        <w:rPr>
          <w:rFonts w:ascii="宋体" w:cs="宋体"/>
          <w:kern w:val="0"/>
          <w:sz w:val="24"/>
          <w:szCs w:val="24"/>
        </w:rPr>
        <w:t>3,033.93</w:t>
      </w:r>
      <w:r w:rsidRPr="002667CA">
        <w:rPr>
          <w:rFonts w:ascii="宋体" w:cs="宋体" w:hint="eastAsia"/>
          <w:kern w:val="0"/>
          <w:sz w:val="24"/>
          <w:szCs w:val="24"/>
        </w:rPr>
        <w:t>万元</w:t>
      </w:r>
      <w:r w:rsidRPr="002667CA">
        <w:rPr>
          <w:kern w:val="0"/>
          <w:sz w:val="24"/>
          <w:szCs w:val="24"/>
        </w:rPr>
        <w:t>,</w:t>
      </w:r>
      <w:r w:rsidRPr="002667CA">
        <w:rPr>
          <w:rFonts w:ascii="宋体" w:cs="宋体" w:hint="eastAsia"/>
          <w:kern w:val="0"/>
          <w:sz w:val="24"/>
          <w:szCs w:val="24"/>
        </w:rPr>
        <w:t>占</w:t>
      </w:r>
      <w:r w:rsidRPr="002667CA">
        <w:rPr>
          <w:rFonts w:ascii="宋体" w:cs="宋体"/>
          <w:kern w:val="0"/>
          <w:sz w:val="24"/>
          <w:szCs w:val="24"/>
        </w:rPr>
        <w:t>51.39%</w:t>
      </w:r>
      <w:r w:rsidRPr="002667CA">
        <w:rPr>
          <w:rFonts w:ascii="宋体" w:cs="宋体" w:hint="eastAsia"/>
          <w:kern w:val="0"/>
          <w:sz w:val="24"/>
          <w:szCs w:val="24"/>
        </w:rPr>
        <w:t>；上缴上级支出</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；经营支出</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；对附属单位补助支出</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w:t>
      </w:r>
    </w:p>
    <w:p w14:paraId="364AA867" w14:textId="77777777" w:rsidR="00B12B29" w:rsidRPr="002667CA" w:rsidRDefault="00B12B29" w:rsidP="00B12B29">
      <w:pPr>
        <w:shd w:val="clear" w:color="auto" w:fill="FFFFFF"/>
        <w:autoSpaceDE w:val="0"/>
        <w:autoSpaceDN w:val="0"/>
        <w:adjustRightInd w:val="0"/>
        <w:spacing w:before="100" w:line="520" w:lineRule="exact"/>
        <w:ind w:firstLine="480"/>
        <w:rPr>
          <w:kern w:val="0"/>
          <w:sz w:val="24"/>
          <w:szCs w:val="24"/>
        </w:rPr>
      </w:pPr>
    </w:p>
    <w:p w14:paraId="692B39CD" w14:textId="77777777" w:rsidR="00B12B29" w:rsidRPr="002667CA" w:rsidRDefault="00B12B29" w:rsidP="00B12B29">
      <w:pPr>
        <w:shd w:val="clear" w:color="auto" w:fill="FFFFFF"/>
        <w:autoSpaceDE w:val="0"/>
        <w:autoSpaceDN w:val="0"/>
        <w:adjustRightInd w:val="0"/>
        <w:spacing w:before="100" w:after="240"/>
        <w:jc w:val="left"/>
        <w:rPr>
          <w:b/>
          <w:bCs/>
          <w:kern w:val="0"/>
          <w:sz w:val="24"/>
          <w:szCs w:val="24"/>
        </w:rPr>
      </w:pPr>
      <w:r w:rsidRPr="002667CA">
        <w:rPr>
          <w:rFonts w:ascii="宋体" w:cs="宋体" w:hint="eastAsia"/>
          <w:b/>
          <w:bCs/>
          <w:kern w:val="0"/>
          <w:sz w:val="24"/>
          <w:szCs w:val="24"/>
        </w:rPr>
        <w:t>四、财政拨款收入支出决算总体情况说明</w:t>
      </w:r>
    </w:p>
    <w:p w14:paraId="3A556B21" w14:textId="08459741" w:rsidR="00B12B29" w:rsidRPr="002667CA" w:rsidRDefault="00B12B29" w:rsidP="00B12B29">
      <w:pPr>
        <w:shd w:val="clear" w:color="auto" w:fill="FFFFFF"/>
        <w:autoSpaceDE w:val="0"/>
        <w:autoSpaceDN w:val="0"/>
        <w:adjustRightInd w:val="0"/>
        <w:spacing w:before="100" w:after="240" w:line="520" w:lineRule="exact"/>
        <w:ind w:firstLine="480"/>
        <w:rPr>
          <w:rFonts w:ascii="宋体" w:cs="宋体"/>
          <w:kern w:val="0"/>
          <w:sz w:val="24"/>
          <w:szCs w:val="24"/>
        </w:rPr>
      </w:pPr>
      <w:r w:rsidRPr="002667CA">
        <w:rPr>
          <w:rFonts w:ascii="宋体" w:cs="宋体"/>
          <w:kern w:val="0"/>
          <w:sz w:val="24"/>
          <w:szCs w:val="24"/>
        </w:rPr>
        <w:t>2019</w:t>
      </w:r>
      <w:r w:rsidRPr="002667CA">
        <w:rPr>
          <w:rFonts w:ascii="宋体" w:cs="宋体" w:hint="eastAsia"/>
          <w:kern w:val="0"/>
          <w:sz w:val="24"/>
          <w:szCs w:val="24"/>
        </w:rPr>
        <w:t>年度财政拨款收入</w:t>
      </w:r>
      <w:r w:rsidRPr="002667CA">
        <w:rPr>
          <w:rFonts w:ascii="宋体" w:cs="宋体"/>
          <w:kern w:val="0"/>
          <w:sz w:val="24"/>
          <w:szCs w:val="24"/>
        </w:rPr>
        <w:t>5,904.36</w:t>
      </w:r>
      <w:r w:rsidRPr="002667CA">
        <w:rPr>
          <w:rFonts w:ascii="宋体" w:cs="宋体" w:hint="eastAsia"/>
          <w:kern w:val="0"/>
          <w:sz w:val="24"/>
          <w:szCs w:val="24"/>
        </w:rPr>
        <w:t>万元，与上年相比，增加</w:t>
      </w:r>
      <w:r w:rsidRPr="002667CA">
        <w:rPr>
          <w:rFonts w:ascii="宋体" w:cs="宋体"/>
          <w:kern w:val="0"/>
          <w:sz w:val="24"/>
          <w:szCs w:val="24"/>
        </w:rPr>
        <w:t>1,196.33</w:t>
      </w:r>
      <w:r w:rsidRPr="002667CA">
        <w:rPr>
          <w:rFonts w:ascii="宋体" w:cs="宋体" w:hint="eastAsia"/>
          <w:kern w:val="0"/>
          <w:sz w:val="24"/>
          <w:szCs w:val="24"/>
        </w:rPr>
        <w:t>万元，增长</w:t>
      </w:r>
      <w:r w:rsidRPr="002667CA">
        <w:rPr>
          <w:rFonts w:ascii="宋体" w:cs="宋体"/>
          <w:kern w:val="0"/>
          <w:sz w:val="24"/>
          <w:szCs w:val="24"/>
        </w:rPr>
        <w:t>25.41%</w:t>
      </w:r>
      <w:r w:rsidRPr="002667CA">
        <w:rPr>
          <w:rFonts w:ascii="宋体" w:cs="宋体" w:hint="eastAsia"/>
          <w:kern w:val="0"/>
          <w:sz w:val="24"/>
          <w:szCs w:val="24"/>
        </w:rPr>
        <w:t>，主要原因是</w:t>
      </w:r>
      <w:r w:rsidRPr="002667CA">
        <w:rPr>
          <w:rFonts w:ascii="宋体" w:hAnsi="宋体" w:hint="eastAsia"/>
          <w:kern w:val="0"/>
          <w:sz w:val="24"/>
        </w:rPr>
        <w:t>本单位司法业务专项经费增加，收入增加</w:t>
      </w:r>
      <w:r w:rsidRPr="002667CA">
        <w:rPr>
          <w:rFonts w:ascii="宋体" w:cs="宋体" w:hint="eastAsia"/>
          <w:kern w:val="0"/>
          <w:sz w:val="24"/>
          <w:szCs w:val="24"/>
        </w:rPr>
        <w:t>。财政拨款支出</w:t>
      </w:r>
      <w:r w:rsidRPr="002667CA">
        <w:rPr>
          <w:rFonts w:ascii="宋体" w:cs="宋体"/>
          <w:kern w:val="0"/>
          <w:sz w:val="24"/>
          <w:szCs w:val="24"/>
        </w:rPr>
        <w:t>5,897.97</w:t>
      </w:r>
      <w:r w:rsidRPr="002667CA">
        <w:rPr>
          <w:rFonts w:ascii="宋体" w:cs="宋体" w:hint="eastAsia"/>
          <w:kern w:val="0"/>
          <w:sz w:val="24"/>
          <w:szCs w:val="24"/>
        </w:rPr>
        <w:t>万元，与上年相比，增加</w:t>
      </w:r>
      <w:r w:rsidRPr="002667CA">
        <w:rPr>
          <w:rFonts w:ascii="宋体" w:cs="宋体"/>
          <w:kern w:val="0"/>
          <w:sz w:val="24"/>
          <w:szCs w:val="24"/>
        </w:rPr>
        <w:t>1,569.42</w:t>
      </w:r>
      <w:r w:rsidRPr="002667CA">
        <w:rPr>
          <w:rFonts w:ascii="宋体" w:cs="宋体" w:hint="eastAsia"/>
          <w:kern w:val="0"/>
          <w:sz w:val="24"/>
          <w:szCs w:val="24"/>
        </w:rPr>
        <w:t>万元，增长</w:t>
      </w:r>
      <w:r w:rsidRPr="002667CA">
        <w:rPr>
          <w:rFonts w:ascii="宋体" w:cs="宋体"/>
          <w:kern w:val="0"/>
          <w:sz w:val="24"/>
          <w:szCs w:val="24"/>
        </w:rPr>
        <w:t>36.26%</w:t>
      </w:r>
      <w:r w:rsidRPr="002667CA">
        <w:rPr>
          <w:rFonts w:ascii="宋体" w:cs="宋体" w:hint="eastAsia"/>
          <w:kern w:val="0"/>
          <w:sz w:val="24"/>
          <w:szCs w:val="24"/>
        </w:rPr>
        <w:t>，主要原因是</w:t>
      </w:r>
      <w:r w:rsidRPr="002667CA">
        <w:rPr>
          <w:rFonts w:ascii="宋体" w:hAnsi="宋体" w:hint="eastAsia"/>
          <w:kern w:val="0"/>
          <w:sz w:val="24"/>
        </w:rPr>
        <w:t>本单位司法业务专项经费增加，支出增加</w:t>
      </w:r>
      <w:r w:rsidRPr="002667CA">
        <w:rPr>
          <w:rFonts w:ascii="宋体" w:cs="宋体" w:hint="eastAsia"/>
          <w:kern w:val="0"/>
          <w:sz w:val="24"/>
          <w:szCs w:val="24"/>
        </w:rPr>
        <w:t>。</w:t>
      </w:r>
    </w:p>
    <w:p w14:paraId="79FB9BEA" w14:textId="77777777" w:rsidR="00B12B29" w:rsidRPr="002667CA" w:rsidRDefault="00B12B29" w:rsidP="00B12B29">
      <w:pPr>
        <w:shd w:val="clear" w:color="auto" w:fill="FFFFFF"/>
        <w:autoSpaceDE w:val="0"/>
        <w:autoSpaceDN w:val="0"/>
        <w:adjustRightInd w:val="0"/>
        <w:spacing w:before="100" w:after="240" w:line="520" w:lineRule="exact"/>
        <w:ind w:firstLine="480"/>
        <w:rPr>
          <w:kern w:val="0"/>
          <w:sz w:val="24"/>
          <w:szCs w:val="24"/>
        </w:rPr>
      </w:pPr>
      <w:r w:rsidRPr="002667CA">
        <w:rPr>
          <w:rFonts w:ascii="宋体" w:cs="宋体" w:hint="eastAsia"/>
          <w:kern w:val="0"/>
          <w:sz w:val="24"/>
          <w:szCs w:val="24"/>
        </w:rPr>
        <w:t>与年初预算数相比情况</w:t>
      </w:r>
      <w:r w:rsidRPr="002667CA">
        <w:rPr>
          <w:rFonts w:ascii="宋体" w:cs="宋体"/>
          <w:kern w:val="0"/>
          <w:sz w:val="24"/>
          <w:szCs w:val="24"/>
        </w:rPr>
        <w:t>:</w:t>
      </w:r>
      <w:r w:rsidRPr="002667CA">
        <w:rPr>
          <w:rFonts w:ascii="宋体" w:cs="宋体" w:hint="eastAsia"/>
          <w:kern w:val="0"/>
          <w:sz w:val="24"/>
          <w:szCs w:val="24"/>
          <w:lang w:val="zh-CN"/>
        </w:rPr>
        <w:t>财政拨款收入年初预算数</w:t>
      </w:r>
      <w:r w:rsidRPr="002667CA">
        <w:rPr>
          <w:rFonts w:ascii="宋体" w:cs="宋体"/>
          <w:kern w:val="0"/>
          <w:sz w:val="24"/>
          <w:szCs w:val="24"/>
        </w:rPr>
        <w:t>3,926.5</w:t>
      </w:r>
      <w:r w:rsidRPr="002667CA">
        <w:rPr>
          <w:rFonts w:ascii="宋体" w:cs="宋体" w:hint="eastAsia"/>
          <w:kern w:val="0"/>
          <w:sz w:val="24"/>
          <w:szCs w:val="24"/>
          <w:lang w:val="zh-CN"/>
        </w:rPr>
        <w:t>万元</w:t>
      </w:r>
      <w:r w:rsidRPr="002667CA">
        <w:rPr>
          <w:kern w:val="0"/>
          <w:sz w:val="24"/>
          <w:szCs w:val="24"/>
        </w:rPr>
        <w:t>,</w:t>
      </w:r>
      <w:r w:rsidRPr="002667CA">
        <w:rPr>
          <w:rFonts w:ascii="宋体" w:cs="宋体" w:hint="eastAsia"/>
          <w:kern w:val="0"/>
          <w:sz w:val="24"/>
          <w:szCs w:val="24"/>
          <w:lang w:val="zh-CN"/>
        </w:rPr>
        <w:t>决算数</w:t>
      </w:r>
      <w:r w:rsidRPr="002667CA">
        <w:rPr>
          <w:rFonts w:ascii="宋体" w:cs="宋体"/>
          <w:kern w:val="0"/>
          <w:sz w:val="24"/>
          <w:szCs w:val="24"/>
        </w:rPr>
        <w:t>5,904.36</w:t>
      </w:r>
      <w:r w:rsidRPr="002667CA">
        <w:rPr>
          <w:rFonts w:ascii="宋体" w:cs="宋体" w:hint="eastAsia"/>
          <w:kern w:val="0"/>
          <w:sz w:val="24"/>
          <w:szCs w:val="24"/>
          <w:lang w:val="zh-CN"/>
        </w:rPr>
        <w:t>万元</w:t>
      </w:r>
      <w:r w:rsidRPr="002667CA">
        <w:rPr>
          <w:rFonts w:ascii="宋体" w:cs="宋体" w:hint="eastAsia"/>
          <w:kern w:val="0"/>
          <w:sz w:val="24"/>
          <w:szCs w:val="24"/>
        </w:rPr>
        <w:t>，</w:t>
      </w:r>
      <w:r w:rsidRPr="002667CA">
        <w:rPr>
          <w:rFonts w:ascii="宋体" w:cs="宋体" w:hint="eastAsia"/>
          <w:kern w:val="0"/>
          <w:sz w:val="24"/>
          <w:szCs w:val="24"/>
          <w:lang w:val="zh-CN"/>
        </w:rPr>
        <w:t>预决算差异率</w:t>
      </w:r>
      <w:r w:rsidRPr="002667CA">
        <w:rPr>
          <w:rFonts w:ascii="宋体" w:cs="宋体"/>
          <w:kern w:val="0"/>
          <w:sz w:val="24"/>
          <w:szCs w:val="24"/>
        </w:rPr>
        <w:t>50.37%</w:t>
      </w:r>
      <w:r w:rsidRPr="002667CA">
        <w:rPr>
          <w:rFonts w:ascii="宋体" w:cs="宋体" w:hint="eastAsia"/>
          <w:kern w:val="0"/>
          <w:sz w:val="24"/>
          <w:szCs w:val="24"/>
        </w:rPr>
        <w:t>，主要原因是</w:t>
      </w:r>
      <w:r w:rsidRPr="002667CA">
        <w:rPr>
          <w:rFonts w:ascii="宋体" w:hAnsi="宋体" w:hint="eastAsia"/>
          <w:kern w:val="0"/>
          <w:sz w:val="24"/>
        </w:rPr>
        <w:t>本单位司法业务专项经费增加</w:t>
      </w:r>
      <w:r w:rsidRPr="002667CA">
        <w:rPr>
          <w:rFonts w:ascii="宋体" w:cs="宋体" w:hint="eastAsia"/>
          <w:kern w:val="0"/>
          <w:sz w:val="24"/>
          <w:szCs w:val="24"/>
        </w:rPr>
        <w:t>。</w:t>
      </w:r>
      <w:r w:rsidRPr="002667CA">
        <w:rPr>
          <w:rFonts w:ascii="宋体" w:cs="宋体" w:hint="eastAsia"/>
          <w:kern w:val="0"/>
          <w:sz w:val="24"/>
          <w:szCs w:val="24"/>
          <w:lang w:val="zh-CN"/>
        </w:rPr>
        <w:t>财政拨款支出年初预算数</w:t>
      </w:r>
      <w:r w:rsidRPr="002667CA">
        <w:rPr>
          <w:rFonts w:ascii="宋体" w:cs="宋体"/>
          <w:kern w:val="0"/>
          <w:sz w:val="24"/>
          <w:szCs w:val="24"/>
        </w:rPr>
        <w:t>3,926.5</w:t>
      </w:r>
      <w:r w:rsidRPr="002667CA">
        <w:rPr>
          <w:rFonts w:ascii="宋体" w:cs="宋体" w:hint="eastAsia"/>
          <w:kern w:val="0"/>
          <w:sz w:val="24"/>
          <w:szCs w:val="24"/>
          <w:lang w:val="zh-CN"/>
        </w:rPr>
        <w:t>万元</w:t>
      </w:r>
      <w:r w:rsidRPr="002667CA">
        <w:rPr>
          <w:rFonts w:ascii="宋体" w:cs="宋体" w:hint="eastAsia"/>
          <w:kern w:val="0"/>
          <w:sz w:val="24"/>
          <w:szCs w:val="24"/>
        </w:rPr>
        <w:t>，</w:t>
      </w:r>
      <w:r w:rsidRPr="002667CA">
        <w:rPr>
          <w:rFonts w:ascii="宋体" w:cs="宋体" w:hint="eastAsia"/>
          <w:kern w:val="0"/>
          <w:sz w:val="24"/>
          <w:szCs w:val="24"/>
          <w:lang w:val="zh-CN"/>
        </w:rPr>
        <w:t>决算数</w:t>
      </w:r>
      <w:r w:rsidRPr="002667CA">
        <w:rPr>
          <w:rFonts w:ascii="宋体" w:cs="宋体"/>
          <w:kern w:val="0"/>
          <w:sz w:val="24"/>
          <w:szCs w:val="24"/>
        </w:rPr>
        <w:t>5,897.97</w:t>
      </w:r>
      <w:r w:rsidRPr="002667CA">
        <w:rPr>
          <w:rFonts w:ascii="宋体" w:cs="宋体" w:hint="eastAsia"/>
          <w:kern w:val="0"/>
          <w:sz w:val="24"/>
          <w:szCs w:val="24"/>
          <w:lang w:val="zh-CN"/>
        </w:rPr>
        <w:t>万元</w:t>
      </w:r>
      <w:r w:rsidRPr="002667CA">
        <w:rPr>
          <w:rFonts w:ascii="宋体" w:cs="宋体" w:hint="eastAsia"/>
          <w:kern w:val="0"/>
          <w:sz w:val="24"/>
          <w:szCs w:val="24"/>
        </w:rPr>
        <w:t>，</w:t>
      </w:r>
      <w:r w:rsidRPr="002667CA">
        <w:rPr>
          <w:rFonts w:ascii="宋体" w:cs="宋体" w:hint="eastAsia"/>
          <w:kern w:val="0"/>
          <w:sz w:val="24"/>
          <w:szCs w:val="24"/>
          <w:lang w:val="zh-CN"/>
        </w:rPr>
        <w:t>预决算差异率</w:t>
      </w:r>
      <w:r w:rsidRPr="002667CA">
        <w:rPr>
          <w:rFonts w:ascii="宋体" w:cs="宋体"/>
          <w:kern w:val="0"/>
          <w:sz w:val="24"/>
          <w:szCs w:val="24"/>
        </w:rPr>
        <w:t>50.21%</w:t>
      </w:r>
      <w:r w:rsidRPr="002667CA">
        <w:rPr>
          <w:rFonts w:ascii="宋体" w:cs="宋体" w:hint="eastAsia"/>
          <w:kern w:val="0"/>
          <w:sz w:val="24"/>
          <w:szCs w:val="24"/>
        </w:rPr>
        <w:t>，主要原因是</w:t>
      </w:r>
      <w:r w:rsidRPr="002667CA">
        <w:rPr>
          <w:rFonts w:ascii="宋体" w:hAnsi="宋体" w:hint="eastAsia"/>
          <w:kern w:val="0"/>
          <w:sz w:val="24"/>
        </w:rPr>
        <w:t>司法业务专项增加，本年预算支出增加</w:t>
      </w:r>
      <w:r w:rsidRPr="002667CA">
        <w:rPr>
          <w:rFonts w:ascii="宋体" w:cs="宋体" w:hint="eastAsia"/>
          <w:kern w:val="0"/>
          <w:sz w:val="24"/>
          <w:szCs w:val="24"/>
        </w:rPr>
        <w:t>。</w:t>
      </w:r>
    </w:p>
    <w:p w14:paraId="4499526C" w14:textId="77777777" w:rsidR="00B12B29" w:rsidRPr="002667CA" w:rsidRDefault="00B12B29" w:rsidP="00B12B29">
      <w:pPr>
        <w:shd w:val="clear" w:color="auto" w:fill="FFFFFF"/>
        <w:autoSpaceDE w:val="0"/>
        <w:autoSpaceDN w:val="0"/>
        <w:adjustRightInd w:val="0"/>
        <w:spacing w:before="100" w:after="240"/>
        <w:jc w:val="left"/>
        <w:rPr>
          <w:b/>
          <w:bCs/>
          <w:kern w:val="0"/>
          <w:sz w:val="24"/>
          <w:szCs w:val="24"/>
        </w:rPr>
      </w:pPr>
      <w:r w:rsidRPr="002667CA">
        <w:rPr>
          <w:rFonts w:ascii="宋体" w:cs="宋体" w:hint="eastAsia"/>
          <w:b/>
          <w:bCs/>
          <w:kern w:val="0"/>
          <w:sz w:val="24"/>
          <w:szCs w:val="24"/>
        </w:rPr>
        <w:t>五、一般公共预算财政拨款支出决算情况说明</w:t>
      </w:r>
    </w:p>
    <w:p w14:paraId="48FBE129" w14:textId="70C83BC1" w:rsidR="00B12B29" w:rsidRPr="002667CA" w:rsidRDefault="00B12B29" w:rsidP="00B12B29">
      <w:pPr>
        <w:autoSpaceDE w:val="0"/>
        <w:autoSpaceDN w:val="0"/>
        <w:adjustRightInd w:val="0"/>
        <w:spacing w:line="520" w:lineRule="exact"/>
        <w:ind w:firstLine="480"/>
        <w:rPr>
          <w:rFonts w:ascii="宋体" w:cs="宋体"/>
          <w:kern w:val="0"/>
          <w:sz w:val="24"/>
          <w:szCs w:val="24"/>
        </w:rPr>
      </w:pPr>
      <w:r w:rsidRPr="002667CA">
        <w:rPr>
          <w:rFonts w:ascii="宋体" w:cs="宋体"/>
          <w:kern w:val="0"/>
          <w:sz w:val="24"/>
          <w:szCs w:val="24"/>
        </w:rPr>
        <w:t>2019</w:t>
      </w:r>
      <w:r w:rsidRPr="002667CA">
        <w:rPr>
          <w:rFonts w:ascii="宋体" w:cs="宋体" w:hint="eastAsia"/>
          <w:kern w:val="0"/>
          <w:sz w:val="24"/>
          <w:szCs w:val="24"/>
          <w:lang w:val="zh-CN"/>
        </w:rPr>
        <w:t>年度</w:t>
      </w:r>
      <w:r w:rsidRPr="002667CA">
        <w:rPr>
          <w:rFonts w:ascii="宋体" w:cs="宋体" w:hint="eastAsia"/>
          <w:kern w:val="0"/>
          <w:sz w:val="24"/>
          <w:szCs w:val="24"/>
        </w:rPr>
        <w:t>一般公共预算财政拨款支出</w:t>
      </w:r>
      <w:r w:rsidRPr="002667CA">
        <w:rPr>
          <w:rFonts w:ascii="宋体" w:cs="宋体"/>
          <w:kern w:val="0"/>
          <w:sz w:val="24"/>
          <w:szCs w:val="24"/>
        </w:rPr>
        <w:t>5,897.97</w:t>
      </w:r>
      <w:r w:rsidRPr="002667CA">
        <w:rPr>
          <w:rFonts w:ascii="宋体" w:cs="宋体" w:hint="eastAsia"/>
          <w:kern w:val="0"/>
          <w:sz w:val="24"/>
          <w:szCs w:val="24"/>
        </w:rPr>
        <w:t>万元。按功能分类科目项级科目公开，其中：</w:t>
      </w:r>
    </w:p>
    <w:p w14:paraId="01F9B944" w14:textId="77777777" w:rsidR="00B12B29" w:rsidRPr="00A1291B" w:rsidRDefault="00B12B29" w:rsidP="00A1291B">
      <w:pPr>
        <w:shd w:val="clear" w:color="auto" w:fill="FFFFFF"/>
        <w:autoSpaceDE w:val="0"/>
        <w:autoSpaceDN w:val="0"/>
        <w:adjustRightInd w:val="0"/>
        <w:spacing w:before="100" w:line="520" w:lineRule="exact"/>
        <w:ind w:firstLine="480"/>
        <w:rPr>
          <w:rFonts w:ascii="宋体" w:cs="宋体"/>
          <w:kern w:val="0"/>
          <w:sz w:val="24"/>
          <w:szCs w:val="24"/>
        </w:rPr>
      </w:pPr>
      <w:r w:rsidRPr="00A1291B">
        <w:rPr>
          <w:rFonts w:ascii="宋体" w:cs="宋体" w:hint="eastAsia"/>
          <w:kern w:val="0"/>
          <w:sz w:val="24"/>
          <w:szCs w:val="24"/>
        </w:rPr>
        <w:t>2040601行政运行485.93万元；</w:t>
      </w:r>
    </w:p>
    <w:p w14:paraId="6445113C" w14:textId="77777777" w:rsidR="00B12B29" w:rsidRPr="00A1291B" w:rsidRDefault="00B12B29" w:rsidP="00A1291B">
      <w:pPr>
        <w:shd w:val="clear" w:color="auto" w:fill="FFFFFF"/>
        <w:autoSpaceDE w:val="0"/>
        <w:autoSpaceDN w:val="0"/>
        <w:adjustRightInd w:val="0"/>
        <w:spacing w:before="100" w:line="520" w:lineRule="exact"/>
        <w:ind w:firstLine="480"/>
        <w:rPr>
          <w:rFonts w:ascii="宋体" w:cs="宋体"/>
          <w:kern w:val="0"/>
          <w:sz w:val="24"/>
          <w:szCs w:val="24"/>
        </w:rPr>
      </w:pPr>
      <w:r w:rsidRPr="00A1291B">
        <w:rPr>
          <w:rFonts w:ascii="宋体" w:cs="宋体" w:hint="eastAsia"/>
          <w:kern w:val="0"/>
          <w:sz w:val="24"/>
          <w:szCs w:val="24"/>
        </w:rPr>
        <w:t>2040650事业运行60.35万元；</w:t>
      </w:r>
    </w:p>
    <w:p w14:paraId="48B31918" w14:textId="77777777" w:rsidR="00B12B29" w:rsidRPr="00A1291B" w:rsidRDefault="00B12B29" w:rsidP="00A1291B">
      <w:pPr>
        <w:shd w:val="clear" w:color="auto" w:fill="FFFFFF"/>
        <w:autoSpaceDE w:val="0"/>
        <w:autoSpaceDN w:val="0"/>
        <w:adjustRightInd w:val="0"/>
        <w:spacing w:before="100" w:line="520" w:lineRule="exact"/>
        <w:ind w:firstLine="480"/>
        <w:rPr>
          <w:rFonts w:ascii="宋体" w:cs="宋体"/>
          <w:kern w:val="0"/>
          <w:sz w:val="24"/>
          <w:szCs w:val="24"/>
        </w:rPr>
      </w:pPr>
      <w:r w:rsidRPr="00A1291B">
        <w:rPr>
          <w:rFonts w:ascii="宋体" w:cs="宋体" w:hint="eastAsia"/>
          <w:kern w:val="0"/>
          <w:sz w:val="24"/>
          <w:szCs w:val="24"/>
        </w:rPr>
        <w:t>2040699其他司法支出5.4万元；</w:t>
      </w:r>
    </w:p>
    <w:p w14:paraId="19D68696" w14:textId="77777777" w:rsidR="00B12B29" w:rsidRPr="00A1291B" w:rsidRDefault="00B12B29" w:rsidP="00A1291B">
      <w:pPr>
        <w:shd w:val="clear" w:color="auto" w:fill="FFFFFF"/>
        <w:autoSpaceDE w:val="0"/>
        <w:autoSpaceDN w:val="0"/>
        <w:adjustRightInd w:val="0"/>
        <w:spacing w:before="100" w:line="520" w:lineRule="exact"/>
        <w:ind w:firstLine="480"/>
        <w:rPr>
          <w:rFonts w:ascii="宋体" w:cs="宋体"/>
          <w:kern w:val="0"/>
          <w:sz w:val="24"/>
          <w:szCs w:val="24"/>
        </w:rPr>
      </w:pPr>
      <w:r w:rsidRPr="00A1291B">
        <w:rPr>
          <w:rFonts w:ascii="宋体" w:cs="宋体" w:hint="eastAsia"/>
          <w:kern w:val="0"/>
          <w:sz w:val="24"/>
          <w:szCs w:val="24"/>
        </w:rPr>
        <w:t>2050199其他教育管理事务支出5291.42万元；</w:t>
      </w:r>
    </w:p>
    <w:p w14:paraId="55F5EC4D" w14:textId="77777777" w:rsidR="00B12B29" w:rsidRPr="00A1291B" w:rsidRDefault="00B12B29" w:rsidP="00A1291B">
      <w:pPr>
        <w:shd w:val="clear" w:color="auto" w:fill="FFFFFF"/>
        <w:autoSpaceDE w:val="0"/>
        <w:autoSpaceDN w:val="0"/>
        <w:adjustRightInd w:val="0"/>
        <w:spacing w:before="100" w:line="520" w:lineRule="exact"/>
        <w:ind w:firstLine="480"/>
        <w:rPr>
          <w:rFonts w:ascii="宋体" w:cs="宋体"/>
          <w:kern w:val="0"/>
          <w:sz w:val="24"/>
          <w:szCs w:val="24"/>
        </w:rPr>
      </w:pPr>
      <w:r w:rsidRPr="00A1291B">
        <w:rPr>
          <w:rFonts w:ascii="宋体" w:cs="宋体" w:hint="eastAsia"/>
          <w:kern w:val="0"/>
          <w:sz w:val="24"/>
          <w:szCs w:val="24"/>
        </w:rPr>
        <w:t>2080505机关事业单位基本养老保险缴费支出46.21万元；</w:t>
      </w:r>
    </w:p>
    <w:p w14:paraId="56772E92" w14:textId="77777777" w:rsidR="00B12B29" w:rsidRPr="00A1291B" w:rsidRDefault="00B12B29" w:rsidP="00A1291B">
      <w:pPr>
        <w:shd w:val="clear" w:color="auto" w:fill="FFFFFF"/>
        <w:autoSpaceDE w:val="0"/>
        <w:autoSpaceDN w:val="0"/>
        <w:adjustRightInd w:val="0"/>
        <w:spacing w:before="100" w:line="520" w:lineRule="exact"/>
        <w:ind w:firstLine="480"/>
        <w:rPr>
          <w:rFonts w:ascii="宋体" w:cs="宋体"/>
          <w:kern w:val="0"/>
          <w:sz w:val="24"/>
          <w:szCs w:val="24"/>
        </w:rPr>
      </w:pPr>
      <w:r w:rsidRPr="00A1291B">
        <w:rPr>
          <w:rFonts w:ascii="宋体" w:cs="宋体" w:hint="eastAsia"/>
          <w:kern w:val="0"/>
          <w:sz w:val="24"/>
          <w:szCs w:val="24"/>
        </w:rPr>
        <w:t>2080506机关事业单位职业年金缴费支出4.02万元；</w:t>
      </w:r>
    </w:p>
    <w:p w14:paraId="354286C2" w14:textId="77777777" w:rsidR="00B12B29" w:rsidRPr="00A1291B" w:rsidRDefault="00B12B29" w:rsidP="00A1291B">
      <w:pPr>
        <w:shd w:val="clear" w:color="auto" w:fill="FFFFFF"/>
        <w:autoSpaceDE w:val="0"/>
        <w:autoSpaceDN w:val="0"/>
        <w:adjustRightInd w:val="0"/>
        <w:spacing w:before="100" w:line="520" w:lineRule="exact"/>
        <w:ind w:firstLine="480"/>
        <w:rPr>
          <w:rFonts w:ascii="宋体" w:cs="宋体"/>
          <w:kern w:val="0"/>
          <w:sz w:val="24"/>
          <w:szCs w:val="24"/>
        </w:rPr>
      </w:pPr>
      <w:r w:rsidRPr="00A1291B">
        <w:rPr>
          <w:rFonts w:ascii="宋体" w:cs="宋体" w:hint="eastAsia"/>
          <w:kern w:val="0"/>
          <w:sz w:val="24"/>
          <w:szCs w:val="24"/>
        </w:rPr>
        <w:t>2299901其他支出4.64万元。</w:t>
      </w:r>
    </w:p>
    <w:p w14:paraId="543893A5" w14:textId="77777777" w:rsidR="00B12B29" w:rsidRPr="002667CA" w:rsidRDefault="00B12B29" w:rsidP="00B12B29">
      <w:pPr>
        <w:shd w:val="clear" w:color="auto" w:fill="FFFFFF"/>
        <w:autoSpaceDE w:val="0"/>
        <w:autoSpaceDN w:val="0"/>
        <w:adjustRightInd w:val="0"/>
        <w:spacing w:before="100" w:after="240"/>
        <w:jc w:val="left"/>
        <w:rPr>
          <w:rFonts w:ascii="宋体" w:cs="宋体"/>
          <w:b/>
          <w:bCs/>
          <w:kern w:val="0"/>
          <w:sz w:val="24"/>
          <w:szCs w:val="24"/>
        </w:rPr>
      </w:pPr>
      <w:r w:rsidRPr="002667CA">
        <w:rPr>
          <w:rFonts w:ascii="宋体" w:cs="宋体" w:hint="eastAsia"/>
          <w:b/>
          <w:bCs/>
          <w:kern w:val="0"/>
          <w:sz w:val="24"/>
          <w:szCs w:val="24"/>
        </w:rPr>
        <w:t>六、一般公共预算财政拨款基本支出决算情况说明</w:t>
      </w:r>
    </w:p>
    <w:p w14:paraId="1985129C" w14:textId="77777777" w:rsidR="00B12B29" w:rsidRPr="002667CA" w:rsidRDefault="00B12B29" w:rsidP="00B12B29">
      <w:pPr>
        <w:shd w:val="clear" w:color="auto" w:fill="FFFFFF"/>
        <w:autoSpaceDE w:val="0"/>
        <w:autoSpaceDN w:val="0"/>
        <w:adjustRightInd w:val="0"/>
        <w:spacing w:before="100" w:line="520" w:lineRule="exact"/>
        <w:ind w:firstLine="480"/>
        <w:rPr>
          <w:rFonts w:ascii="宋体" w:cs="宋体"/>
          <w:kern w:val="0"/>
          <w:sz w:val="24"/>
          <w:szCs w:val="24"/>
        </w:rPr>
      </w:pPr>
      <w:r w:rsidRPr="002667CA">
        <w:rPr>
          <w:rFonts w:ascii="宋体" w:cs="宋体"/>
          <w:kern w:val="0"/>
          <w:sz w:val="24"/>
          <w:szCs w:val="24"/>
        </w:rPr>
        <w:lastRenderedPageBreak/>
        <w:t>2019</w:t>
      </w:r>
      <w:r w:rsidRPr="002667CA">
        <w:rPr>
          <w:rFonts w:ascii="宋体" w:cs="宋体" w:hint="eastAsia"/>
          <w:kern w:val="0"/>
          <w:sz w:val="24"/>
          <w:szCs w:val="24"/>
        </w:rPr>
        <w:t>年度一般公共预算财政拨款基本支出</w:t>
      </w:r>
      <w:r w:rsidRPr="002667CA">
        <w:rPr>
          <w:rFonts w:ascii="宋体" w:cs="宋体"/>
          <w:kern w:val="0"/>
          <w:sz w:val="24"/>
          <w:szCs w:val="24"/>
        </w:rPr>
        <w:t>2,868.71</w:t>
      </w:r>
      <w:r w:rsidRPr="002667CA">
        <w:rPr>
          <w:rFonts w:ascii="宋体" w:cs="宋体" w:hint="eastAsia"/>
          <w:kern w:val="0"/>
          <w:sz w:val="24"/>
          <w:szCs w:val="24"/>
        </w:rPr>
        <w:t>万元，其中：人员经费</w:t>
      </w:r>
      <w:r w:rsidRPr="002667CA">
        <w:rPr>
          <w:rFonts w:ascii="宋体" w:cs="宋体"/>
          <w:kern w:val="0"/>
          <w:sz w:val="24"/>
          <w:szCs w:val="24"/>
        </w:rPr>
        <w:t>548.95</w:t>
      </w:r>
      <w:r w:rsidRPr="002667CA">
        <w:rPr>
          <w:rFonts w:ascii="宋体" w:cs="宋体" w:hint="eastAsia"/>
          <w:kern w:val="0"/>
          <w:sz w:val="24"/>
          <w:szCs w:val="24"/>
        </w:rPr>
        <w:t>万元，包括：基本工资、津贴补贴、奖金、绩效工资、机关事业单位基本养老保险缴费、职业年金缴费、职工基本医疗保障缴费、公务员医疗补助缴费、其他社会保障缴费、住房公积金、其他工资福利支出。</w:t>
      </w:r>
    </w:p>
    <w:p w14:paraId="2127B334" w14:textId="77777777" w:rsidR="00B12B29" w:rsidRPr="002667CA" w:rsidRDefault="00B12B29" w:rsidP="00B12B29">
      <w:pPr>
        <w:shd w:val="clear" w:color="auto" w:fill="FFFFFF"/>
        <w:autoSpaceDE w:val="0"/>
        <w:autoSpaceDN w:val="0"/>
        <w:adjustRightInd w:val="0"/>
        <w:spacing w:before="100" w:line="520" w:lineRule="exact"/>
        <w:ind w:firstLine="480"/>
        <w:rPr>
          <w:rFonts w:ascii="宋体" w:cs="宋体"/>
          <w:kern w:val="0"/>
          <w:sz w:val="24"/>
          <w:szCs w:val="24"/>
        </w:rPr>
      </w:pPr>
      <w:r w:rsidRPr="002667CA">
        <w:rPr>
          <w:rFonts w:ascii="宋体" w:cs="宋体" w:hint="eastAsia"/>
          <w:kern w:val="0"/>
          <w:sz w:val="24"/>
          <w:szCs w:val="24"/>
        </w:rPr>
        <w:t>公用经费</w:t>
      </w:r>
      <w:r w:rsidRPr="002667CA">
        <w:rPr>
          <w:rFonts w:ascii="宋体" w:cs="宋体"/>
          <w:kern w:val="0"/>
          <w:sz w:val="24"/>
          <w:szCs w:val="24"/>
        </w:rPr>
        <w:t>2,319.76</w:t>
      </w:r>
      <w:r w:rsidRPr="002667CA">
        <w:rPr>
          <w:rFonts w:ascii="宋体" w:cs="宋体" w:hint="eastAsia"/>
          <w:kern w:val="0"/>
          <w:sz w:val="24"/>
          <w:szCs w:val="24"/>
        </w:rPr>
        <w:t>万元，包括：办公费、印刷费、手续费、水费、电费、邮电费、取暖费、差旅费、维修（护）费、租赁费、培训费、劳务费、委托业务费、工会经费、福利费、公务用车运行维护费、其他交通费用、其他商品和服务支出、办公设备购置。</w:t>
      </w:r>
    </w:p>
    <w:p w14:paraId="0B12A524" w14:textId="77777777" w:rsidR="00B12B29" w:rsidRPr="002667CA" w:rsidRDefault="00B12B29" w:rsidP="00B12B29">
      <w:pPr>
        <w:shd w:val="clear" w:color="auto" w:fill="FFFFFF"/>
        <w:autoSpaceDE w:val="0"/>
        <w:autoSpaceDN w:val="0"/>
        <w:adjustRightInd w:val="0"/>
        <w:spacing w:before="100" w:line="520" w:lineRule="exact"/>
        <w:ind w:firstLine="480"/>
        <w:rPr>
          <w:rFonts w:ascii="宋体" w:cs="宋体"/>
          <w:kern w:val="0"/>
          <w:sz w:val="24"/>
          <w:szCs w:val="24"/>
        </w:rPr>
      </w:pPr>
    </w:p>
    <w:p w14:paraId="655601FC" w14:textId="77777777" w:rsidR="00B12B29" w:rsidRPr="002667CA" w:rsidRDefault="00B12B29" w:rsidP="00B12B29">
      <w:pPr>
        <w:shd w:val="clear" w:color="auto" w:fill="FFFFFF"/>
        <w:autoSpaceDE w:val="0"/>
        <w:autoSpaceDN w:val="0"/>
        <w:adjustRightInd w:val="0"/>
        <w:spacing w:before="100" w:after="240"/>
        <w:jc w:val="left"/>
        <w:rPr>
          <w:b/>
          <w:bCs/>
          <w:kern w:val="0"/>
          <w:sz w:val="24"/>
          <w:szCs w:val="24"/>
        </w:rPr>
      </w:pPr>
      <w:r w:rsidRPr="002667CA">
        <w:rPr>
          <w:rFonts w:ascii="宋体" w:cs="宋体" w:hint="eastAsia"/>
          <w:b/>
          <w:bCs/>
          <w:kern w:val="0"/>
          <w:sz w:val="24"/>
          <w:szCs w:val="24"/>
        </w:rPr>
        <w:t>七、一般公共预算财政拨款</w:t>
      </w:r>
      <w:r w:rsidRPr="002667CA">
        <w:rPr>
          <w:b/>
          <w:bCs/>
          <w:kern w:val="0"/>
          <w:sz w:val="24"/>
          <w:szCs w:val="24"/>
        </w:rPr>
        <w:t>“</w:t>
      </w:r>
      <w:r w:rsidRPr="002667CA">
        <w:rPr>
          <w:rFonts w:ascii="宋体" w:cs="宋体" w:hint="eastAsia"/>
          <w:b/>
          <w:bCs/>
          <w:kern w:val="0"/>
          <w:sz w:val="24"/>
          <w:szCs w:val="24"/>
        </w:rPr>
        <w:t>三公</w:t>
      </w:r>
      <w:r w:rsidRPr="002667CA">
        <w:rPr>
          <w:b/>
          <w:bCs/>
          <w:kern w:val="0"/>
          <w:sz w:val="24"/>
          <w:szCs w:val="24"/>
        </w:rPr>
        <w:t>”</w:t>
      </w:r>
      <w:r w:rsidRPr="002667CA">
        <w:rPr>
          <w:rFonts w:ascii="宋体" w:cs="宋体" w:hint="eastAsia"/>
          <w:b/>
          <w:bCs/>
          <w:kern w:val="0"/>
          <w:sz w:val="24"/>
          <w:szCs w:val="24"/>
        </w:rPr>
        <w:t>经费支出决算情况说明</w:t>
      </w:r>
    </w:p>
    <w:p w14:paraId="2F970B52" w14:textId="018163DA" w:rsidR="00B12B29" w:rsidRPr="002667CA" w:rsidRDefault="00B12B29" w:rsidP="00B12B29">
      <w:pPr>
        <w:shd w:val="clear" w:color="auto" w:fill="FFFFFF"/>
        <w:autoSpaceDE w:val="0"/>
        <w:autoSpaceDN w:val="0"/>
        <w:adjustRightInd w:val="0"/>
        <w:spacing w:before="100" w:line="520" w:lineRule="exact"/>
        <w:ind w:firstLine="480"/>
        <w:rPr>
          <w:kern w:val="0"/>
          <w:sz w:val="24"/>
          <w:szCs w:val="24"/>
        </w:rPr>
      </w:pPr>
      <w:r w:rsidRPr="002667CA">
        <w:rPr>
          <w:rFonts w:ascii="宋体" w:cs="宋体"/>
          <w:kern w:val="0"/>
          <w:sz w:val="24"/>
          <w:szCs w:val="24"/>
        </w:rPr>
        <w:t>2019</w:t>
      </w:r>
      <w:r w:rsidRPr="002667CA">
        <w:rPr>
          <w:rFonts w:ascii="宋体" w:cs="宋体" w:hint="eastAsia"/>
          <w:kern w:val="0"/>
          <w:sz w:val="24"/>
          <w:szCs w:val="24"/>
        </w:rPr>
        <w:t>年度</w:t>
      </w:r>
      <w:r w:rsidRPr="002667CA">
        <w:rPr>
          <w:rFonts w:ascii="宋体" w:cs="宋体" w:hint="eastAsia"/>
          <w:b/>
          <w:bCs/>
          <w:kern w:val="0"/>
          <w:sz w:val="24"/>
          <w:szCs w:val="24"/>
        </w:rPr>
        <w:t>一</w:t>
      </w:r>
      <w:r w:rsidRPr="002667CA">
        <w:rPr>
          <w:rFonts w:ascii="宋体" w:cs="宋体" w:hint="eastAsia"/>
          <w:kern w:val="0"/>
          <w:sz w:val="24"/>
          <w:szCs w:val="24"/>
        </w:rPr>
        <w:t>般公共预算</w:t>
      </w:r>
      <w:r w:rsidRPr="002667CA">
        <w:rPr>
          <w:kern w:val="0"/>
          <w:sz w:val="24"/>
          <w:szCs w:val="24"/>
        </w:rPr>
        <w:t>“</w:t>
      </w:r>
      <w:r w:rsidRPr="002667CA">
        <w:rPr>
          <w:rFonts w:ascii="宋体" w:cs="宋体" w:hint="eastAsia"/>
          <w:kern w:val="0"/>
          <w:sz w:val="24"/>
          <w:szCs w:val="24"/>
        </w:rPr>
        <w:t>三公</w:t>
      </w:r>
      <w:r w:rsidRPr="002667CA">
        <w:rPr>
          <w:kern w:val="0"/>
          <w:sz w:val="24"/>
          <w:szCs w:val="24"/>
        </w:rPr>
        <w:t>”</w:t>
      </w:r>
      <w:r w:rsidRPr="002667CA">
        <w:rPr>
          <w:rFonts w:ascii="宋体" w:cs="宋体" w:hint="eastAsia"/>
          <w:kern w:val="0"/>
          <w:sz w:val="24"/>
          <w:szCs w:val="24"/>
        </w:rPr>
        <w:t>经费支出决算数</w:t>
      </w:r>
      <w:r w:rsidRPr="002667CA">
        <w:rPr>
          <w:rFonts w:ascii="宋体" w:cs="宋体"/>
          <w:kern w:val="0"/>
          <w:sz w:val="24"/>
          <w:szCs w:val="24"/>
        </w:rPr>
        <w:t>37</w:t>
      </w:r>
      <w:r w:rsidRPr="002667CA">
        <w:rPr>
          <w:rFonts w:ascii="宋体" w:cs="宋体" w:hint="eastAsia"/>
          <w:kern w:val="0"/>
          <w:sz w:val="24"/>
          <w:szCs w:val="24"/>
        </w:rPr>
        <w:t>万元，比上年减少</w:t>
      </w:r>
      <w:r w:rsidRPr="002667CA">
        <w:rPr>
          <w:rFonts w:ascii="宋体" w:cs="宋体"/>
          <w:kern w:val="0"/>
          <w:sz w:val="24"/>
          <w:szCs w:val="24"/>
        </w:rPr>
        <w:t>52</w:t>
      </w:r>
      <w:r w:rsidRPr="002667CA">
        <w:rPr>
          <w:rFonts w:ascii="宋体" w:cs="宋体" w:hint="eastAsia"/>
          <w:kern w:val="0"/>
          <w:sz w:val="24"/>
          <w:szCs w:val="24"/>
        </w:rPr>
        <w:t>万元，降低</w:t>
      </w:r>
      <w:r w:rsidRPr="002667CA">
        <w:rPr>
          <w:rFonts w:ascii="宋体" w:cs="宋体"/>
          <w:kern w:val="0"/>
          <w:sz w:val="24"/>
          <w:szCs w:val="24"/>
        </w:rPr>
        <w:t>58.43%</w:t>
      </w:r>
      <w:r w:rsidRPr="002667CA">
        <w:rPr>
          <w:rFonts w:ascii="宋体" w:cs="宋体" w:hint="eastAsia"/>
          <w:kern w:val="0"/>
          <w:sz w:val="24"/>
          <w:szCs w:val="24"/>
        </w:rPr>
        <w:t>。主要原因是</w:t>
      </w:r>
      <w:r w:rsidRPr="002667CA">
        <w:rPr>
          <w:rFonts w:ascii="宋体" w:hAnsi="宋体" w:hint="eastAsia"/>
          <w:kern w:val="0"/>
          <w:sz w:val="24"/>
        </w:rPr>
        <w:t>燃油费、公务用车维修费减少</w:t>
      </w:r>
      <w:r w:rsidRPr="002667CA">
        <w:rPr>
          <w:rFonts w:ascii="宋体" w:cs="宋体" w:hint="eastAsia"/>
          <w:kern w:val="0"/>
          <w:sz w:val="24"/>
          <w:szCs w:val="24"/>
        </w:rPr>
        <w:t>。其中，因公出国（境）费支出</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，比上年增加</w:t>
      </w:r>
      <w:r w:rsidRPr="002667CA">
        <w:rPr>
          <w:rFonts w:ascii="宋体" w:cs="宋体"/>
          <w:kern w:val="0"/>
          <w:sz w:val="24"/>
          <w:szCs w:val="24"/>
        </w:rPr>
        <w:t>0</w:t>
      </w:r>
      <w:r w:rsidRPr="002667CA">
        <w:rPr>
          <w:rFonts w:ascii="宋体" w:cs="宋体" w:hint="eastAsia"/>
          <w:kern w:val="0"/>
          <w:sz w:val="24"/>
          <w:szCs w:val="24"/>
        </w:rPr>
        <w:t>万元，增长</w:t>
      </w:r>
      <w:r w:rsidRPr="002667CA">
        <w:rPr>
          <w:rFonts w:ascii="宋体" w:cs="宋体"/>
          <w:kern w:val="0"/>
          <w:sz w:val="24"/>
          <w:szCs w:val="24"/>
        </w:rPr>
        <w:t>0%</w:t>
      </w:r>
      <w:r w:rsidRPr="002667CA">
        <w:rPr>
          <w:rFonts w:ascii="宋体" w:cs="宋体" w:hint="eastAsia"/>
          <w:kern w:val="0"/>
          <w:sz w:val="24"/>
          <w:szCs w:val="24"/>
        </w:rPr>
        <w:t>。主要原因是</w:t>
      </w:r>
      <w:r w:rsidRPr="002667CA">
        <w:rPr>
          <w:rFonts w:ascii="宋体" w:hAnsi="宋体" w:hint="eastAsia"/>
          <w:kern w:val="0"/>
          <w:sz w:val="24"/>
        </w:rPr>
        <w:t>单位无此情况</w:t>
      </w:r>
      <w:r w:rsidRPr="002667CA">
        <w:rPr>
          <w:rFonts w:ascii="宋体" w:cs="宋体" w:hint="eastAsia"/>
          <w:kern w:val="0"/>
          <w:sz w:val="24"/>
          <w:szCs w:val="24"/>
        </w:rPr>
        <w:t>；公务用车购置及运行维护费</w:t>
      </w:r>
      <w:r w:rsidRPr="002667CA">
        <w:rPr>
          <w:rFonts w:ascii="宋体" w:cs="宋体"/>
          <w:kern w:val="0"/>
          <w:sz w:val="24"/>
          <w:szCs w:val="24"/>
        </w:rPr>
        <w:t>37</w:t>
      </w:r>
      <w:r w:rsidRPr="002667CA">
        <w:rPr>
          <w:rFonts w:ascii="宋体" w:cs="宋体" w:hint="eastAsia"/>
          <w:kern w:val="0"/>
          <w:sz w:val="24"/>
          <w:szCs w:val="24"/>
        </w:rPr>
        <w:t>万元，占</w:t>
      </w:r>
      <w:r w:rsidRPr="002667CA">
        <w:rPr>
          <w:rFonts w:ascii="宋体" w:cs="宋体"/>
          <w:kern w:val="0"/>
          <w:sz w:val="24"/>
          <w:szCs w:val="24"/>
        </w:rPr>
        <w:t>100%</w:t>
      </w:r>
      <w:r w:rsidRPr="002667CA">
        <w:rPr>
          <w:rFonts w:ascii="宋体" w:cs="宋体" w:hint="eastAsia"/>
          <w:kern w:val="0"/>
          <w:sz w:val="24"/>
          <w:szCs w:val="24"/>
        </w:rPr>
        <w:t>，比上年减少</w:t>
      </w:r>
      <w:r w:rsidRPr="002667CA">
        <w:rPr>
          <w:rFonts w:ascii="宋体" w:cs="宋体"/>
          <w:kern w:val="0"/>
          <w:sz w:val="24"/>
          <w:szCs w:val="24"/>
        </w:rPr>
        <w:t>52</w:t>
      </w:r>
      <w:r w:rsidRPr="002667CA">
        <w:rPr>
          <w:rFonts w:ascii="宋体" w:cs="宋体" w:hint="eastAsia"/>
          <w:kern w:val="0"/>
          <w:sz w:val="24"/>
          <w:szCs w:val="24"/>
        </w:rPr>
        <w:t>万元，降低</w:t>
      </w:r>
      <w:r w:rsidRPr="002667CA">
        <w:rPr>
          <w:rFonts w:ascii="宋体" w:cs="宋体"/>
          <w:kern w:val="0"/>
          <w:sz w:val="24"/>
          <w:szCs w:val="24"/>
        </w:rPr>
        <w:t>58.43%</w:t>
      </w:r>
      <w:r w:rsidRPr="002667CA">
        <w:rPr>
          <w:rFonts w:ascii="宋体" w:cs="宋体" w:hint="eastAsia"/>
          <w:kern w:val="0"/>
          <w:sz w:val="24"/>
          <w:szCs w:val="24"/>
        </w:rPr>
        <w:t>。主要原因是</w:t>
      </w:r>
      <w:r w:rsidRPr="002667CA">
        <w:rPr>
          <w:rFonts w:ascii="宋体" w:hAnsi="宋体" w:hint="eastAsia"/>
          <w:kern w:val="0"/>
          <w:sz w:val="24"/>
        </w:rPr>
        <w:t>燃油费、公务用车维修费减少</w:t>
      </w:r>
      <w:r w:rsidRPr="002667CA">
        <w:rPr>
          <w:rFonts w:ascii="宋体" w:cs="宋体" w:hint="eastAsia"/>
          <w:kern w:val="0"/>
          <w:sz w:val="24"/>
          <w:szCs w:val="24"/>
        </w:rPr>
        <w:t>；公务接待费</w:t>
      </w:r>
      <w:r w:rsidRPr="002667CA">
        <w:rPr>
          <w:rFonts w:ascii="宋体" w:cs="宋体"/>
          <w:kern w:val="0"/>
          <w:sz w:val="24"/>
          <w:szCs w:val="24"/>
        </w:rPr>
        <w:t>0</w:t>
      </w:r>
      <w:r w:rsidRPr="002667CA">
        <w:rPr>
          <w:rFonts w:ascii="宋体" w:cs="宋体" w:hint="eastAsia"/>
          <w:kern w:val="0"/>
          <w:sz w:val="24"/>
          <w:szCs w:val="24"/>
        </w:rPr>
        <w:t>万元，占</w:t>
      </w:r>
      <w:r w:rsidRPr="002667CA">
        <w:rPr>
          <w:rFonts w:ascii="宋体" w:cs="宋体"/>
          <w:kern w:val="0"/>
          <w:sz w:val="24"/>
          <w:szCs w:val="24"/>
        </w:rPr>
        <w:t>0%</w:t>
      </w:r>
      <w:r w:rsidRPr="002667CA">
        <w:rPr>
          <w:rFonts w:ascii="宋体" w:cs="宋体" w:hint="eastAsia"/>
          <w:kern w:val="0"/>
          <w:sz w:val="24"/>
          <w:szCs w:val="24"/>
        </w:rPr>
        <w:t>，比上年增加</w:t>
      </w:r>
      <w:r w:rsidRPr="002667CA">
        <w:rPr>
          <w:rFonts w:ascii="宋体" w:cs="宋体"/>
          <w:kern w:val="0"/>
          <w:sz w:val="24"/>
          <w:szCs w:val="24"/>
        </w:rPr>
        <w:t>0</w:t>
      </w:r>
      <w:r w:rsidRPr="002667CA">
        <w:rPr>
          <w:rFonts w:ascii="宋体" w:cs="宋体" w:hint="eastAsia"/>
          <w:kern w:val="0"/>
          <w:sz w:val="24"/>
          <w:szCs w:val="24"/>
        </w:rPr>
        <w:t>万元，增长</w:t>
      </w:r>
      <w:r w:rsidRPr="002667CA">
        <w:rPr>
          <w:rFonts w:ascii="宋体" w:cs="宋体"/>
          <w:kern w:val="0"/>
          <w:sz w:val="24"/>
          <w:szCs w:val="24"/>
        </w:rPr>
        <w:t>0%</w:t>
      </w:r>
      <w:r w:rsidRPr="002667CA">
        <w:rPr>
          <w:rFonts w:ascii="宋体" w:cs="宋体" w:hint="eastAsia"/>
          <w:kern w:val="0"/>
          <w:sz w:val="24"/>
          <w:szCs w:val="24"/>
        </w:rPr>
        <w:t>。主要原因是</w:t>
      </w:r>
      <w:r w:rsidRPr="002667CA">
        <w:rPr>
          <w:rFonts w:ascii="宋体" w:hAnsi="宋体" w:hint="eastAsia"/>
          <w:kern w:val="0"/>
          <w:sz w:val="24"/>
        </w:rPr>
        <w:t>单位无此情况</w:t>
      </w:r>
      <w:r w:rsidRPr="002667CA">
        <w:rPr>
          <w:rFonts w:ascii="宋体" w:cs="宋体" w:hint="eastAsia"/>
          <w:kern w:val="0"/>
          <w:sz w:val="24"/>
          <w:szCs w:val="24"/>
        </w:rPr>
        <w:t>；具体情况如下：</w:t>
      </w:r>
    </w:p>
    <w:p w14:paraId="509A1C69" w14:textId="5BE04808" w:rsidR="00B12B29" w:rsidRPr="002667CA" w:rsidRDefault="00B12B29" w:rsidP="00B12B29">
      <w:pPr>
        <w:shd w:val="clear" w:color="auto" w:fill="FFFFFF"/>
        <w:autoSpaceDE w:val="0"/>
        <w:autoSpaceDN w:val="0"/>
        <w:adjustRightInd w:val="0"/>
        <w:spacing w:before="100" w:line="520" w:lineRule="exact"/>
        <w:ind w:firstLine="480"/>
        <w:rPr>
          <w:rFonts w:ascii="宋体" w:cs="宋体"/>
          <w:kern w:val="0"/>
          <w:sz w:val="24"/>
          <w:szCs w:val="24"/>
        </w:rPr>
      </w:pPr>
      <w:r w:rsidRPr="002667CA">
        <w:rPr>
          <w:rFonts w:ascii="宋体" w:cs="宋体" w:hint="eastAsia"/>
          <w:kern w:val="0"/>
          <w:sz w:val="24"/>
          <w:szCs w:val="24"/>
        </w:rPr>
        <w:t>因公出国（境）费支出</w:t>
      </w:r>
      <w:r w:rsidRPr="002667CA">
        <w:rPr>
          <w:rFonts w:ascii="宋体" w:cs="宋体"/>
          <w:kern w:val="0"/>
          <w:sz w:val="24"/>
          <w:szCs w:val="24"/>
        </w:rPr>
        <w:t>0</w:t>
      </w:r>
      <w:r w:rsidRPr="002667CA">
        <w:rPr>
          <w:rFonts w:ascii="宋体" w:cs="宋体" w:hint="eastAsia"/>
          <w:kern w:val="0"/>
          <w:sz w:val="24"/>
          <w:szCs w:val="24"/>
        </w:rPr>
        <w:t>万元，开支内容包括：</w:t>
      </w:r>
      <w:r w:rsidRPr="002667CA">
        <w:rPr>
          <w:rFonts w:ascii="宋体" w:hAnsi="宋体" w:hint="eastAsia"/>
          <w:kern w:val="0"/>
          <w:sz w:val="24"/>
        </w:rPr>
        <w:t>单位无此情况</w:t>
      </w:r>
      <w:r w:rsidRPr="002667CA">
        <w:rPr>
          <w:rFonts w:ascii="宋体" w:cs="宋体" w:hint="eastAsia"/>
          <w:kern w:val="0"/>
          <w:sz w:val="24"/>
          <w:szCs w:val="24"/>
        </w:rPr>
        <w:t>。单位全年安排的因公出国（境）团组</w:t>
      </w:r>
      <w:r w:rsidRPr="002667CA">
        <w:rPr>
          <w:rFonts w:ascii="宋体" w:cs="宋体"/>
          <w:kern w:val="0"/>
          <w:sz w:val="24"/>
          <w:szCs w:val="24"/>
        </w:rPr>
        <w:t>0</w:t>
      </w:r>
      <w:r w:rsidRPr="002667CA">
        <w:rPr>
          <w:rFonts w:ascii="宋体" w:cs="宋体" w:hint="eastAsia"/>
          <w:kern w:val="0"/>
          <w:sz w:val="24"/>
          <w:szCs w:val="24"/>
        </w:rPr>
        <w:t>个，因公出国（境）</w:t>
      </w:r>
      <w:r w:rsidRPr="002667CA">
        <w:rPr>
          <w:rFonts w:ascii="宋体" w:cs="宋体"/>
          <w:kern w:val="0"/>
          <w:sz w:val="24"/>
          <w:szCs w:val="24"/>
        </w:rPr>
        <w:t>0</w:t>
      </w:r>
      <w:r w:rsidRPr="002667CA">
        <w:rPr>
          <w:rFonts w:ascii="宋体" w:cs="宋体" w:hint="eastAsia"/>
          <w:kern w:val="0"/>
          <w:sz w:val="24"/>
          <w:szCs w:val="24"/>
        </w:rPr>
        <w:t>人次。</w:t>
      </w:r>
    </w:p>
    <w:p w14:paraId="4340B6E5" w14:textId="463850B2" w:rsidR="00B12B29" w:rsidRPr="002667CA" w:rsidRDefault="00B12B29" w:rsidP="00B12B29">
      <w:pPr>
        <w:shd w:val="clear" w:color="auto" w:fill="FFFFFF"/>
        <w:autoSpaceDE w:val="0"/>
        <w:autoSpaceDN w:val="0"/>
        <w:adjustRightInd w:val="0"/>
        <w:spacing w:before="100" w:line="520" w:lineRule="exact"/>
        <w:ind w:firstLine="480"/>
        <w:rPr>
          <w:kern w:val="0"/>
          <w:sz w:val="24"/>
          <w:szCs w:val="24"/>
        </w:rPr>
      </w:pPr>
      <w:r w:rsidRPr="002667CA">
        <w:rPr>
          <w:rFonts w:ascii="宋体" w:cs="宋体" w:hint="eastAsia"/>
          <w:kern w:val="0"/>
          <w:sz w:val="24"/>
          <w:szCs w:val="24"/>
        </w:rPr>
        <w:t>公务用车购置及运行维护费</w:t>
      </w:r>
      <w:r w:rsidRPr="002667CA">
        <w:rPr>
          <w:rFonts w:ascii="宋体" w:cs="宋体"/>
          <w:kern w:val="0"/>
          <w:sz w:val="24"/>
          <w:szCs w:val="24"/>
        </w:rPr>
        <w:t>37</w:t>
      </w:r>
      <w:r w:rsidRPr="002667CA">
        <w:rPr>
          <w:rFonts w:ascii="宋体" w:cs="宋体" w:hint="eastAsia"/>
          <w:kern w:val="0"/>
          <w:sz w:val="24"/>
          <w:szCs w:val="24"/>
        </w:rPr>
        <w:t>万元，其中，公务用车购置费</w:t>
      </w:r>
      <w:r w:rsidRPr="002667CA">
        <w:rPr>
          <w:rFonts w:ascii="宋体" w:cs="宋体"/>
          <w:kern w:val="0"/>
          <w:sz w:val="24"/>
          <w:szCs w:val="24"/>
        </w:rPr>
        <w:t>0</w:t>
      </w:r>
      <w:r w:rsidRPr="002667CA">
        <w:rPr>
          <w:rFonts w:ascii="宋体" w:cs="宋体" w:hint="eastAsia"/>
          <w:kern w:val="0"/>
          <w:sz w:val="24"/>
          <w:szCs w:val="24"/>
        </w:rPr>
        <w:t>万元，公务用车运行维护费</w:t>
      </w:r>
      <w:r w:rsidRPr="002667CA">
        <w:rPr>
          <w:rFonts w:ascii="宋体" w:cs="宋体"/>
          <w:kern w:val="0"/>
          <w:sz w:val="24"/>
          <w:szCs w:val="24"/>
        </w:rPr>
        <w:t>37</w:t>
      </w:r>
      <w:r w:rsidRPr="002667CA">
        <w:rPr>
          <w:rFonts w:ascii="宋体" w:cs="宋体" w:hint="eastAsia"/>
          <w:kern w:val="0"/>
          <w:sz w:val="24"/>
          <w:szCs w:val="24"/>
        </w:rPr>
        <w:t>万元。公务用车运行维护费开支内容包括</w:t>
      </w:r>
      <w:r w:rsidRPr="002667CA">
        <w:rPr>
          <w:rFonts w:ascii="宋体" w:hAnsi="宋体" w:hint="eastAsia"/>
          <w:kern w:val="0"/>
          <w:sz w:val="24"/>
        </w:rPr>
        <w:t>车辆燃油费、停车费</w:t>
      </w:r>
      <w:r w:rsidRPr="002667CA">
        <w:rPr>
          <w:rFonts w:ascii="宋体" w:cs="宋体" w:hint="eastAsia"/>
          <w:kern w:val="0"/>
          <w:sz w:val="24"/>
          <w:szCs w:val="24"/>
        </w:rPr>
        <w:t>。公务用车购置数</w:t>
      </w:r>
      <w:r w:rsidRPr="002667CA">
        <w:rPr>
          <w:rFonts w:ascii="宋体" w:cs="宋体"/>
          <w:kern w:val="0"/>
          <w:sz w:val="24"/>
          <w:szCs w:val="24"/>
        </w:rPr>
        <w:t>0</w:t>
      </w:r>
      <w:r w:rsidRPr="002667CA">
        <w:rPr>
          <w:rFonts w:ascii="宋体" w:cs="宋体" w:hint="eastAsia"/>
          <w:kern w:val="0"/>
          <w:sz w:val="24"/>
          <w:szCs w:val="24"/>
        </w:rPr>
        <w:t>辆，公务用车保有量</w:t>
      </w:r>
      <w:r w:rsidRPr="002667CA">
        <w:rPr>
          <w:rFonts w:ascii="宋体" w:cs="宋体"/>
          <w:kern w:val="0"/>
          <w:sz w:val="24"/>
          <w:szCs w:val="24"/>
        </w:rPr>
        <w:t>14</w:t>
      </w:r>
      <w:r w:rsidRPr="002667CA">
        <w:rPr>
          <w:rFonts w:ascii="宋体" w:cs="宋体" w:hint="eastAsia"/>
          <w:kern w:val="0"/>
          <w:sz w:val="24"/>
          <w:szCs w:val="24"/>
        </w:rPr>
        <w:t>辆。</w:t>
      </w:r>
    </w:p>
    <w:p w14:paraId="24B5455C" w14:textId="797C9048" w:rsidR="00B12B29" w:rsidRPr="002667CA" w:rsidRDefault="00B12B29" w:rsidP="00B12B29">
      <w:pPr>
        <w:shd w:val="clear" w:color="auto" w:fill="FFFFFF"/>
        <w:autoSpaceDE w:val="0"/>
        <w:autoSpaceDN w:val="0"/>
        <w:adjustRightInd w:val="0"/>
        <w:spacing w:before="100" w:line="520" w:lineRule="exact"/>
        <w:ind w:firstLine="480"/>
        <w:rPr>
          <w:kern w:val="0"/>
          <w:sz w:val="24"/>
          <w:szCs w:val="24"/>
        </w:rPr>
      </w:pPr>
      <w:r w:rsidRPr="002667CA">
        <w:rPr>
          <w:rFonts w:ascii="宋体" w:cs="宋体" w:hint="eastAsia"/>
          <w:kern w:val="0"/>
          <w:sz w:val="24"/>
          <w:szCs w:val="24"/>
        </w:rPr>
        <w:t>公务接待费</w:t>
      </w:r>
      <w:r w:rsidRPr="002667CA">
        <w:rPr>
          <w:rFonts w:ascii="宋体" w:cs="宋体"/>
          <w:kern w:val="0"/>
          <w:sz w:val="24"/>
          <w:szCs w:val="24"/>
        </w:rPr>
        <w:t>0</w:t>
      </w:r>
      <w:r w:rsidRPr="002667CA">
        <w:rPr>
          <w:rFonts w:ascii="宋体" w:cs="宋体" w:hint="eastAsia"/>
          <w:kern w:val="0"/>
          <w:sz w:val="24"/>
          <w:szCs w:val="24"/>
        </w:rPr>
        <w:t>万元。开支内容包括</w:t>
      </w:r>
      <w:r w:rsidRPr="002667CA">
        <w:rPr>
          <w:rFonts w:ascii="宋体" w:hAnsi="宋体" w:hint="eastAsia"/>
          <w:kern w:val="0"/>
          <w:sz w:val="24"/>
        </w:rPr>
        <w:t>单位无此情况</w:t>
      </w:r>
      <w:r w:rsidRPr="002667CA">
        <w:rPr>
          <w:rFonts w:ascii="宋体" w:cs="宋体" w:hint="eastAsia"/>
          <w:kern w:val="0"/>
          <w:sz w:val="24"/>
          <w:szCs w:val="24"/>
        </w:rPr>
        <w:t>。单位全年安排的国内公务接待</w:t>
      </w:r>
      <w:r w:rsidRPr="002667CA">
        <w:rPr>
          <w:rFonts w:ascii="宋体" w:cs="宋体"/>
          <w:kern w:val="0"/>
          <w:sz w:val="24"/>
          <w:szCs w:val="24"/>
        </w:rPr>
        <w:t>0</w:t>
      </w:r>
      <w:r w:rsidRPr="002667CA">
        <w:rPr>
          <w:rFonts w:ascii="宋体" w:cs="宋体" w:hint="eastAsia"/>
          <w:kern w:val="0"/>
          <w:sz w:val="24"/>
          <w:szCs w:val="24"/>
        </w:rPr>
        <w:t>批次，</w:t>
      </w:r>
      <w:r w:rsidRPr="002667CA">
        <w:rPr>
          <w:rFonts w:ascii="宋体" w:cs="宋体"/>
          <w:kern w:val="0"/>
          <w:sz w:val="24"/>
          <w:szCs w:val="24"/>
        </w:rPr>
        <w:t>0</w:t>
      </w:r>
      <w:r w:rsidRPr="002667CA">
        <w:rPr>
          <w:rFonts w:ascii="宋体" w:cs="宋体" w:hint="eastAsia"/>
          <w:kern w:val="0"/>
          <w:sz w:val="24"/>
          <w:szCs w:val="24"/>
        </w:rPr>
        <w:t>人次。</w:t>
      </w:r>
    </w:p>
    <w:p w14:paraId="5932AFEA" w14:textId="47098632" w:rsidR="00B12B29" w:rsidRPr="002667CA" w:rsidRDefault="00B12B29" w:rsidP="00B12B29">
      <w:pPr>
        <w:shd w:val="clear" w:color="auto" w:fill="FFFFFF"/>
        <w:autoSpaceDE w:val="0"/>
        <w:autoSpaceDN w:val="0"/>
        <w:adjustRightInd w:val="0"/>
        <w:spacing w:before="100" w:after="240" w:line="520" w:lineRule="exact"/>
        <w:ind w:firstLine="480"/>
        <w:rPr>
          <w:kern w:val="0"/>
          <w:sz w:val="24"/>
          <w:szCs w:val="24"/>
        </w:rPr>
      </w:pPr>
      <w:r w:rsidRPr="002667CA">
        <w:rPr>
          <w:rFonts w:ascii="宋体" w:cs="宋体" w:hint="eastAsia"/>
          <w:kern w:val="0"/>
          <w:sz w:val="24"/>
          <w:szCs w:val="24"/>
        </w:rPr>
        <w:lastRenderedPageBreak/>
        <w:t>与年初预算相比情况</w:t>
      </w:r>
      <w:r w:rsidRPr="002667CA">
        <w:rPr>
          <w:rFonts w:ascii="宋体" w:cs="宋体"/>
          <w:kern w:val="0"/>
          <w:sz w:val="24"/>
          <w:szCs w:val="24"/>
        </w:rPr>
        <w:t>:</w:t>
      </w:r>
      <w:r w:rsidRPr="002667CA">
        <w:rPr>
          <w:rFonts w:ascii="宋体" w:cs="宋体" w:hint="eastAsia"/>
          <w:kern w:val="0"/>
          <w:sz w:val="24"/>
          <w:szCs w:val="24"/>
          <w:lang w:val="zh-CN"/>
        </w:rPr>
        <w:t>一般公共预算</w:t>
      </w:r>
      <w:r w:rsidRPr="002667CA">
        <w:rPr>
          <w:rFonts w:ascii="宋体" w:cs="宋体"/>
          <w:kern w:val="0"/>
          <w:sz w:val="24"/>
          <w:szCs w:val="24"/>
        </w:rPr>
        <w:t>“</w:t>
      </w:r>
      <w:r w:rsidRPr="002667CA">
        <w:rPr>
          <w:rFonts w:ascii="宋体" w:cs="宋体" w:hint="eastAsia"/>
          <w:kern w:val="0"/>
          <w:sz w:val="24"/>
          <w:szCs w:val="24"/>
          <w:lang w:val="zh-CN"/>
        </w:rPr>
        <w:t>三公</w:t>
      </w:r>
      <w:r w:rsidRPr="002667CA">
        <w:rPr>
          <w:rFonts w:ascii="宋体" w:cs="宋体"/>
          <w:kern w:val="0"/>
          <w:sz w:val="24"/>
          <w:szCs w:val="24"/>
        </w:rPr>
        <w:t>”</w:t>
      </w:r>
      <w:r w:rsidRPr="002667CA">
        <w:rPr>
          <w:rFonts w:ascii="宋体" w:cs="宋体" w:hint="eastAsia"/>
          <w:kern w:val="0"/>
          <w:sz w:val="24"/>
          <w:szCs w:val="24"/>
          <w:lang w:val="zh-CN"/>
        </w:rPr>
        <w:t>经费支出年初预算数</w:t>
      </w:r>
      <w:r w:rsidRPr="002667CA">
        <w:rPr>
          <w:rFonts w:ascii="宋体" w:cs="宋体"/>
          <w:kern w:val="0"/>
          <w:sz w:val="24"/>
          <w:szCs w:val="24"/>
        </w:rPr>
        <w:t>90.82</w:t>
      </w:r>
      <w:r w:rsidRPr="002667CA">
        <w:rPr>
          <w:rFonts w:ascii="宋体" w:cs="宋体" w:hint="eastAsia"/>
          <w:kern w:val="0"/>
          <w:sz w:val="24"/>
          <w:szCs w:val="24"/>
        </w:rPr>
        <w:t>万元，决算数</w:t>
      </w:r>
      <w:r w:rsidRPr="002667CA">
        <w:rPr>
          <w:rFonts w:ascii="宋体" w:cs="宋体"/>
          <w:kern w:val="0"/>
          <w:sz w:val="24"/>
          <w:szCs w:val="24"/>
        </w:rPr>
        <w:t>37</w:t>
      </w:r>
      <w:r w:rsidRPr="002667CA">
        <w:rPr>
          <w:rFonts w:ascii="宋体" w:cs="宋体" w:hint="eastAsia"/>
          <w:kern w:val="0"/>
          <w:sz w:val="24"/>
          <w:szCs w:val="24"/>
        </w:rPr>
        <w:t>万元，</w:t>
      </w:r>
      <w:r w:rsidRPr="002667CA">
        <w:rPr>
          <w:rFonts w:ascii="宋体" w:cs="宋体" w:hint="eastAsia"/>
          <w:kern w:val="0"/>
          <w:sz w:val="24"/>
          <w:szCs w:val="24"/>
          <w:lang w:val="zh-CN"/>
        </w:rPr>
        <w:t>预决算差异</w:t>
      </w:r>
      <w:r w:rsidRPr="002667CA">
        <w:rPr>
          <w:rFonts w:ascii="宋体" w:cs="宋体" w:hint="eastAsia"/>
          <w:kern w:val="0"/>
          <w:sz w:val="24"/>
          <w:szCs w:val="24"/>
        </w:rPr>
        <w:t>率</w:t>
      </w:r>
      <w:r w:rsidRPr="002667CA">
        <w:rPr>
          <w:rFonts w:ascii="宋体" w:cs="宋体"/>
          <w:kern w:val="0"/>
          <w:sz w:val="24"/>
          <w:szCs w:val="24"/>
        </w:rPr>
        <w:t>-59.26%</w:t>
      </w:r>
      <w:r w:rsidRPr="002667CA">
        <w:rPr>
          <w:rFonts w:ascii="宋体" w:cs="宋体" w:hint="eastAsia"/>
          <w:kern w:val="0"/>
          <w:sz w:val="24"/>
          <w:szCs w:val="24"/>
        </w:rPr>
        <w:t>，主要原因是</w:t>
      </w:r>
      <w:r w:rsidRPr="002667CA">
        <w:rPr>
          <w:rFonts w:ascii="宋体" w:hAnsi="宋体" w:hint="eastAsia"/>
          <w:kern w:val="0"/>
          <w:sz w:val="24"/>
        </w:rPr>
        <w:t>燃油费、公务用车维修费减少</w:t>
      </w:r>
      <w:r w:rsidRPr="002667CA">
        <w:rPr>
          <w:rFonts w:ascii="宋体" w:cs="宋体" w:hint="eastAsia"/>
          <w:kern w:val="0"/>
          <w:sz w:val="24"/>
          <w:szCs w:val="24"/>
        </w:rPr>
        <w:t>。其中，</w:t>
      </w:r>
      <w:r w:rsidRPr="002667CA">
        <w:rPr>
          <w:rFonts w:ascii="宋体" w:cs="宋体" w:hint="eastAsia"/>
          <w:kern w:val="0"/>
          <w:sz w:val="24"/>
          <w:szCs w:val="24"/>
          <w:lang w:val="zh-CN"/>
        </w:rPr>
        <w:t>因公出国</w:t>
      </w:r>
      <w:r w:rsidRPr="002667CA">
        <w:rPr>
          <w:rFonts w:ascii="宋体" w:cs="宋体" w:hint="eastAsia"/>
          <w:kern w:val="0"/>
          <w:sz w:val="24"/>
          <w:szCs w:val="24"/>
        </w:rPr>
        <w:t>（</w:t>
      </w:r>
      <w:r w:rsidRPr="002667CA">
        <w:rPr>
          <w:rFonts w:ascii="宋体" w:cs="宋体" w:hint="eastAsia"/>
          <w:kern w:val="0"/>
          <w:sz w:val="24"/>
          <w:szCs w:val="24"/>
          <w:lang w:val="zh-CN"/>
        </w:rPr>
        <w:t>境</w:t>
      </w:r>
      <w:r w:rsidRPr="002667CA">
        <w:rPr>
          <w:rFonts w:ascii="宋体" w:cs="宋体" w:hint="eastAsia"/>
          <w:kern w:val="0"/>
          <w:sz w:val="24"/>
          <w:szCs w:val="24"/>
        </w:rPr>
        <w:t>）</w:t>
      </w:r>
      <w:r w:rsidRPr="002667CA">
        <w:rPr>
          <w:rFonts w:ascii="宋体" w:cs="宋体" w:hint="eastAsia"/>
          <w:kern w:val="0"/>
          <w:sz w:val="24"/>
          <w:szCs w:val="24"/>
          <w:lang w:val="zh-CN"/>
        </w:rPr>
        <w:t>费支出预算数</w:t>
      </w:r>
      <w:r w:rsidRPr="002667CA">
        <w:rPr>
          <w:rFonts w:ascii="宋体" w:cs="宋体"/>
          <w:kern w:val="0"/>
          <w:sz w:val="24"/>
          <w:szCs w:val="24"/>
        </w:rPr>
        <w:t>0</w:t>
      </w:r>
      <w:r w:rsidRPr="002667CA">
        <w:rPr>
          <w:rFonts w:ascii="宋体" w:cs="宋体" w:hint="eastAsia"/>
          <w:kern w:val="0"/>
          <w:sz w:val="24"/>
          <w:szCs w:val="24"/>
          <w:lang w:val="zh-CN"/>
        </w:rPr>
        <w:t>万元</w:t>
      </w:r>
      <w:r w:rsidRPr="002667CA">
        <w:rPr>
          <w:rFonts w:ascii="宋体" w:cs="宋体" w:hint="eastAsia"/>
          <w:kern w:val="0"/>
          <w:sz w:val="24"/>
          <w:szCs w:val="24"/>
        </w:rPr>
        <w:t>，决算数</w:t>
      </w:r>
      <w:r w:rsidRPr="002667CA">
        <w:rPr>
          <w:rFonts w:ascii="宋体" w:cs="宋体"/>
          <w:kern w:val="0"/>
          <w:sz w:val="24"/>
          <w:szCs w:val="24"/>
        </w:rPr>
        <w:t>0</w:t>
      </w:r>
      <w:r w:rsidRPr="002667CA">
        <w:rPr>
          <w:rFonts w:ascii="宋体" w:cs="宋体" w:hint="eastAsia"/>
          <w:kern w:val="0"/>
          <w:sz w:val="24"/>
          <w:szCs w:val="24"/>
          <w:lang w:val="zh-CN"/>
        </w:rPr>
        <w:t>万元</w:t>
      </w:r>
      <w:r w:rsidRPr="002667CA">
        <w:rPr>
          <w:rFonts w:ascii="宋体" w:cs="宋体" w:hint="eastAsia"/>
          <w:kern w:val="0"/>
          <w:sz w:val="24"/>
          <w:szCs w:val="24"/>
        </w:rPr>
        <w:t>，</w:t>
      </w:r>
      <w:r w:rsidRPr="002667CA">
        <w:rPr>
          <w:rFonts w:ascii="宋体" w:cs="宋体" w:hint="eastAsia"/>
          <w:kern w:val="0"/>
          <w:sz w:val="24"/>
          <w:szCs w:val="24"/>
          <w:lang w:val="zh-CN"/>
        </w:rPr>
        <w:t>预决算差异率</w:t>
      </w:r>
      <w:r w:rsidRPr="002667CA">
        <w:rPr>
          <w:rFonts w:ascii="宋体" w:cs="宋体"/>
          <w:kern w:val="0"/>
          <w:sz w:val="24"/>
          <w:szCs w:val="24"/>
        </w:rPr>
        <w:t>0%</w:t>
      </w:r>
      <w:r w:rsidRPr="002667CA">
        <w:rPr>
          <w:rFonts w:ascii="宋体" w:cs="宋体" w:hint="eastAsia"/>
          <w:kern w:val="0"/>
          <w:sz w:val="24"/>
          <w:szCs w:val="24"/>
        </w:rPr>
        <w:t>，主要原因是</w:t>
      </w:r>
      <w:r w:rsidR="00A1291B" w:rsidRPr="002667CA">
        <w:rPr>
          <w:rFonts w:ascii="宋体" w:hAnsi="宋体" w:hint="eastAsia"/>
          <w:kern w:val="0"/>
          <w:sz w:val="24"/>
        </w:rPr>
        <w:t>单位无此情况</w:t>
      </w:r>
      <w:r w:rsidRPr="002667CA">
        <w:rPr>
          <w:rFonts w:ascii="宋体" w:cs="宋体" w:hint="eastAsia"/>
          <w:kern w:val="0"/>
          <w:sz w:val="24"/>
          <w:szCs w:val="24"/>
        </w:rPr>
        <w:t>；</w:t>
      </w:r>
      <w:r w:rsidRPr="002667CA">
        <w:rPr>
          <w:rFonts w:ascii="宋体" w:cs="宋体" w:hint="eastAsia"/>
          <w:kern w:val="0"/>
          <w:sz w:val="24"/>
          <w:szCs w:val="24"/>
          <w:lang w:val="zh-CN"/>
        </w:rPr>
        <w:t>公务用车购置费预算数</w:t>
      </w:r>
      <w:r w:rsidRPr="002667CA">
        <w:rPr>
          <w:rFonts w:ascii="宋体" w:cs="宋体"/>
          <w:kern w:val="0"/>
          <w:sz w:val="24"/>
          <w:szCs w:val="24"/>
        </w:rPr>
        <w:t>0</w:t>
      </w:r>
      <w:r w:rsidRPr="002667CA">
        <w:rPr>
          <w:rFonts w:ascii="宋体" w:cs="宋体" w:hint="eastAsia"/>
          <w:kern w:val="0"/>
          <w:sz w:val="24"/>
          <w:szCs w:val="24"/>
          <w:lang w:val="zh-CN"/>
        </w:rPr>
        <w:t>万元</w:t>
      </w:r>
      <w:r w:rsidRPr="002667CA">
        <w:rPr>
          <w:rFonts w:ascii="宋体" w:cs="宋体" w:hint="eastAsia"/>
          <w:kern w:val="0"/>
          <w:sz w:val="24"/>
          <w:szCs w:val="24"/>
        </w:rPr>
        <w:t>，决算数</w:t>
      </w:r>
      <w:r w:rsidRPr="002667CA">
        <w:rPr>
          <w:rFonts w:ascii="宋体" w:cs="宋体"/>
          <w:kern w:val="0"/>
          <w:sz w:val="24"/>
          <w:szCs w:val="24"/>
        </w:rPr>
        <w:t>0</w:t>
      </w:r>
      <w:r w:rsidRPr="002667CA">
        <w:rPr>
          <w:rFonts w:ascii="宋体" w:cs="宋体" w:hint="eastAsia"/>
          <w:kern w:val="0"/>
          <w:sz w:val="24"/>
          <w:szCs w:val="24"/>
          <w:lang w:val="zh-CN"/>
        </w:rPr>
        <w:t>万元</w:t>
      </w:r>
      <w:r w:rsidRPr="002667CA">
        <w:rPr>
          <w:rFonts w:ascii="宋体" w:cs="宋体" w:hint="eastAsia"/>
          <w:kern w:val="0"/>
          <w:sz w:val="24"/>
          <w:szCs w:val="24"/>
        </w:rPr>
        <w:t>，</w:t>
      </w:r>
      <w:r w:rsidRPr="002667CA">
        <w:rPr>
          <w:rFonts w:ascii="宋体" w:cs="宋体" w:hint="eastAsia"/>
          <w:kern w:val="0"/>
          <w:sz w:val="24"/>
          <w:szCs w:val="24"/>
          <w:lang w:val="zh-CN"/>
        </w:rPr>
        <w:t>预决算差异率</w:t>
      </w:r>
      <w:r w:rsidRPr="002667CA">
        <w:rPr>
          <w:rFonts w:ascii="宋体" w:cs="宋体"/>
          <w:kern w:val="0"/>
          <w:sz w:val="24"/>
          <w:szCs w:val="24"/>
        </w:rPr>
        <w:t>0%</w:t>
      </w:r>
      <w:r w:rsidRPr="002667CA">
        <w:rPr>
          <w:rFonts w:ascii="宋体" w:cs="宋体" w:hint="eastAsia"/>
          <w:kern w:val="0"/>
          <w:sz w:val="24"/>
          <w:szCs w:val="24"/>
        </w:rPr>
        <w:t>，主要原因是</w:t>
      </w:r>
      <w:r w:rsidR="00A1291B" w:rsidRPr="002667CA">
        <w:rPr>
          <w:rFonts w:ascii="宋体" w:hAnsi="宋体" w:hint="eastAsia"/>
          <w:kern w:val="0"/>
          <w:sz w:val="24"/>
        </w:rPr>
        <w:t>单位无此情况</w:t>
      </w:r>
      <w:r w:rsidRPr="002667CA">
        <w:rPr>
          <w:rFonts w:ascii="宋体" w:cs="宋体" w:hint="eastAsia"/>
          <w:kern w:val="0"/>
          <w:sz w:val="24"/>
          <w:szCs w:val="24"/>
        </w:rPr>
        <w:t>；</w:t>
      </w:r>
      <w:r w:rsidRPr="002667CA">
        <w:rPr>
          <w:rFonts w:ascii="宋体" w:cs="宋体" w:hint="eastAsia"/>
          <w:kern w:val="0"/>
          <w:sz w:val="24"/>
          <w:szCs w:val="24"/>
          <w:lang w:val="zh-CN"/>
        </w:rPr>
        <w:t>公务用车运行费预算数</w:t>
      </w:r>
      <w:r w:rsidRPr="002667CA">
        <w:rPr>
          <w:rFonts w:ascii="宋体" w:cs="宋体"/>
          <w:kern w:val="0"/>
          <w:sz w:val="24"/>
          <w:szCs w:val="24"/>
        </w:rPr>
        <w:t>90.82</w:t>
      </w:r>
      <w:r w:rsidRPr="002667CA">
        <w:rPr>
          <w:rFonts w:ascii="宋体" w:cs="宋体" w:hint="eastAsia"/>
          <w:kern w:val="0"/>
          <w:sz w:val="24"/>
          <w:szCs w:val="24"/>
          <w:lang w:val="zh-CN"/>
        </w:rPr>
        <w:t>万元</w:t>
      </w:r>
      <w:r w:rsidRPr="002667CA">
        <w:rPr>
          <w:rFonts w:ascii="宋体" w:cs="宋体" w:hint="eastAsia"/>
          <w:kern w:val="0"/>
          <w:sz w:val="24"/>
          <w:szCs w:val="24"/>
        </w:rPr>
        <w:t>，决算数</w:t>
      </w:r>
      <w:r w:rsidRPr="002667CA">
        <w:rPr>
          <w:rFonts w:ascii="宋体" w:cs="宋体"/>
          <w:kern w:val="0"/>
          <w:sz w:val="24"/>
          <w:szCs w:val="24"/>
        </w:rPr>
        <w:t>37</w:t>
      </w:r>
      <w:r w:rsidRPr="002667CA">
        <w:rPr>
          <w:rFonts w:ascii="宋体" w:cs="宋体" w:hint="eastAsia"/>
          <w:kern w:val="0"/>
          <w:sz w:val="24"/>
          <w:szCs w:val="24"/>
          <w:lang w:val="zh-CN"/>
        </w:rPr>
        <w:t>万元</w:t>
      </w:r>
      <w:r w:rsidRPr="002667CA">
        <w:rPr>
          <w:rFonts w:ascii="宋体" w:cs="宋体" w:hint="eastAsia"/>
          <w:kern w:val="0"/>
          <w:sz w:val="24"/>
          <w:szCs w:val="24"/>
        </w:rPr>
        <w:t>，</w:t>
      </w:r>
      <w:r w:rsidRPr="002667CA">
        <w:rPr>
          <w:rFonts w:ascii="宋体" w:cs="宋体" w:hint="eastAsia"/>
          <w:kern w:val="0"/>
          <w:sz w:val="24"/>
          <w:szCs w:val="24"/>
          <w:lang w:val="zh-CN"/>
        </w:rPr>
        <w:t>预决算差异率</w:t>
      </w:r>
      <w:r w:rsidRPr="002667CA">
        <w:rPr>
          <w:rFonts w:ascii="宋体" w:cs="宋体"/>
          <w:kern w:val="0"/>
          <w:sz w:val="24"/>
          <w:szCs w:val="24"/>
        </w:rPr>
        <w:t>-59.26%</w:t>
      </w:r>
      <w:r w:rsidRPr="002667CA">
        <w:rPr>
          <w:rFonts w:ascii="宋体" w:cs="宋体" w:hint="eastAsia"/>
          <w:kern w:val="0"/>
          <w:sz w:val="24"/>
          <w:szCs w:val="24"/>
        </w:rPr>
        <w:t>，主要原因是</w:t>
      </w:r>
      <w:r w:rsidRPr="002667CA">
        <w:rPr>
          <w:rFonts w:ascii="宋体" w:hAnsi="宋体" w:hint="eastAsia"/>
          <w:kern w:val="0"/>
          <w:sz w:val="24"/>
        </w:rPr>
        <w:t>车辆燃油费、停车费减少</w:t>
      </w:r>
      <w:r w:rsidRPr="002667CA">
        <w:rPr>
          <w:rFonts w:ascii="宋体" w:cs="宋体" w:hint="eastAsia"/>
          <w:kern w:val="0"/>
          <w:sz w:val="24"/>
          <w:szCs w:val="24"/>
        </w:rPr>
        <w:t>；</w:t>
      </w:r>
      <w:r w:rsidRPr="002667CA">
        <w:rPr>
          <w:rFonts w:ascii="宋体" w:cs="宋体" w:hint="eastAsia"/>
          <w:kern w:val="0"/>
          <w:sz w:val="24"/>
          <w:szCs w:val="24"/>
          <w:lang w:val="zh-CN"/>
        </w:rPr>
        <w:t>公务接待费预算数</w:t>
      </w:r>
      <w:r w:rsidRPr="002667CA">
        <w:rPr>
          <w:rFonts w:ascii="宋体" w:cs="宋体"/>
          <w:kern w:val="0"/>
          <w:sz w:val="24"/>
          <w:szCs w:val="24"/>
        </w:rPr>
        <w:t>0</w:t>
      </w:r>
      <w:r w:rsidRPr="002667CA">
        <w:rPr>
          <w:rFonts w:ascii="宋体" w:cs="宋体" w:hint="eastAsia"/>
          <w:kern w:val="0"/>
          <w:sz w:val="24"/>
          <w:szCs w:val="24"/>
          <w:lang w:val="zh-CN"/>
        </w:rPr>
        <w:t>万元</w:t>
      </w:r>
      <w:r w:rsidRPr="002667CA">
        <w:rPr>
          <w:rFonts w:ascii="宋体" w:cs="宋体" w:hint="eastAsia"/>
          <w:kern w:val="0"/>
          <w:sz w:val="24"/>
          <w:szCs w:val="24"/>
        </w:rPr>
        <w:t>，决算数</w:t>
      </w:r>
      <w:r w:rsidRPr="002667CA">
        <w:rPr>
          <w:rFonts w:ascii="宋体" w:cs="宋体"/>
          <w:kern w:val="0"/>
          <w:sz w:val="24"/>
          <w:szCs w:val="24"/>
        </w:rPr>
        <w:t>0</w:t>
      </w:r>
      <w:r w:rsidRPr="002667CA">
        <w:rPr>
          <w:rFonts w:ascii="宋体" w:cs="宋体" w:hint="eastAsia"/>
          <w:kern w:val="0"/>
          <w:sz w:val="24"/>
          <w:szCs w:val="24"/>
          <w:lang w:val="zh-CN"/>
        </w:rPr>
        <w:t>万元</w:t>
      </w:r>
      <w:r w:rsidRPr="002667CA">
        <w:rPr>
          <w:rFonts w:ascii="宋体" w:cs="宋体" w:hint="eastAsia"/>
          <w:kern w:val="0"/>
          <w:sz w:val="24"/>
          <w:szCs w:val="24"/>
        </w:rPr>
        <w:t>，</w:t>
      </w:r>
      <w:r w:rsidRPr="002667CA">
        <w:rPr>
          <w:rFonts w:ascii="宋体" w:cs="宋体" w:hint="eastAsia"/>
          <w:kern w:val="0"/>
          <w:sz w:val="24"/>
          <w:szCs w:val="24"/>
          <w:lang w:val="zh-CN"/>
        </w:rPr>
        <w:t>预决算差异率</w:t>
      </w:r>
      <w:r w:rsidRPr="002667CA">
        <w:rPr>
          <w:rFonts w:ascii="宋体" w:cs="宋体"/>
          <w:kern w:val="0"/>
          <w:sz w:val="24"/>
          <w:szCs w:val="24"/>
        </w:rPr>
        <w:t>0%</w:t>
      </w:r>
      <w:r w:rsidRPr="002667CA">
        <w:rPr>
          <w:rFonts w:ascii="宋体" w:cs="宋体" w:hint="eastAsia"/>
          <w:kern w:val="0"/>
          <w:sz w:val="24"/>
          <w:szCs w:val="24"/>
        </w:rPr>
        <w:t>，主要原因是</w:t>
      </w:r>
      <w:r w:rsidR="00A1291B" w:rsidRPr="002667CA">
        <w:rPr>
          <w:rFonts w:ascii="宋体" w:hAnsi="宋体" w:hint="eastAsia"/>
          <w:kern w:val="0"/>
          <w:sz w:val="24"/>
        </w:rPr>
        <w:t>单位无此情况</w:t>
      </w:r>
      <w:r w:rsidRPr="002667CA">
        <w:rPr>
          <w:rFonts w:ascii="宋体" w:cs="宋体" w:hint="eastAsia"/>
          <w:kern w:val="0"/>
          <w:sz w:val="24"/>
          <w:szCs w:val="24"/>
        </w:rPr>
        <w:t>。</w:t>
      </w:r>
    </w:p>
    <w:p w14:paraId="08938784" w14:textId="77777777" w:rsidR="00B12B29" w:rsidRPr="00A1291B" w:rsidRDefault="00B12B29" w:rsidP="00B12B29">
      <w:pPr>
        <w:shd w:val="clear" w:color="auto" w:fill="FFFFFF"/>
        <w:autoSpaceDE w:val="0"/>
        <w:autoSpaceDN w:val="0"/>
        <w:adjustRightInd w:val="0"/>
        <w:spacing w:before="100" w:line="520" w:lineRule="exact"/>
        <w:ind w:firstLine="480"/>
        <w:rPr>
          <w:rFonts w:ascii="宋体" w:cs="宋体"/>
          <w:kern w:val="0"/>
          <w:sz w:val="24"/>
          <w:szCs w:val="24"/>
        </w:rPr>
      </w:pPr>
    </w:p>
    <w:p w14:paraId="1EC28ED3" w14:textId="77777777" w:rsidR="00B12B29" w:rsidRPr="002667CA" w:rsidRDefault="00B12B29" w:rsidP="00B12B29">
      <w:pPr>
        <w:shd w:val="clear" w:color="auto" w:fill="FFFFFF"/>
        <w:autoSpaceDE w:val="0"/>
        <w:autoSpaceDN w:val="0"/>
        <w:adjustRightInd w:val="0"/>
        <w:spacing w:before="100" w:after="240"/>
        <w:jc w:val="left"/>
        <w:rPr>
          <w:b/>
          <w:bCs/>
          <w:kern w:val="0"/>
          <w:sz w:val="24"/>
          <w:szCs w:val="24"/>
        </w:rPr>
      </w:pPr>
      <w:r w:rsidRPr="002667CA">
        <w:rPr>
          <w:rFonts w:ascii="宋体" w:cs="宋体" w:hint="eastAsia"/>
          <w:b/>
          <w:bCs/>
          <w:kern w:val="0"/>
          <w:sz w:val="24"/>
          <w:szCs w:val="24"/>
        </w:rPr>
        <w:t>八、政府性基金预算收入支出决算情况说明</w:t>
      </w:r>
    </w:p>
    <w:p w14:paraId="28EDED26" w14:textId="77777777" w:rsidR="00B12B29" w:rsidRPr="002667CA" w:rsidRDefault="00B12B29" w:rsidP="00B12B29">
      <w:pPr>
        <w:autoSpaceDE w:val="0"/>
        <w:autoSpaceDN w:val="0"/>
        <w:adjustRightInd w:val="0"/>
        <w:spacing w:line="520" w:lineRule="exact"/>
        <w:ind w:firstLine="480"/>
        <w:rPr>
          <w:rFonts w:ascii="宋体" w:cs="宋体"/>
          <w:kern w:val="0"/>
          <w:sz w:val="24"/>
          <w:szCs w:val="24"/>
        </w:rPr>
      </w:pPr>
      <w:r w:rsidRPr="002667CA">
        <w:rPr>
          <w:rFonts w:ascii="宋体" w:cs="宋体" w:hint="eastAsia"/>
          <w:kern w:val="0"/>
          <w:sz w:val="24"/>
          <w:szCs w:val="24"/>
        </w:rPr>
        <w:t>我单位本年度无政府性基金预算财政拨款收入支出，政府性基金预算财政拨款收入支出决算表为空表。</w:t>
      </w:r>
    </w:p>
    <w:p w14:paraId="4AAFA2FF" w14:textId="77777777" w:rsidR="00B12B29" w:rsidRPr="002667CA" w:rsidRDefault="00B12B29" w:rsidP="00B12B29">
      <w:pPr>
        <w:autoSpaceDE w:val="0"/>
        <w:autoSpaceDN w:val="0"/>
        <w:adjustRightInd w:val="0"/>
        <w:spacing w:line="520" w:lineRule="exact"/>
        <w:ind w:firstLine="480"/>
        <w:rPr>
          <w:kern w:val="0"/>
          <w:sz w:val="24"/>
          <w:szCs w:val="24"/>
        </w:rPr>
      </w:pPr>
    </w:p>
    <w:p w14:paraId="4F0CE275" w14:textId="77777777" w:rsidR="00B12B29" w:rsidRPr="002667CA" w:rsidRDefault="00B12B29" w:rsidP="00B12B29">
      <w:pPr>
        <w:shd w:val="clear" w:color="auto" w:fill="FFFFFF"/>
        <w:autoSpaceDE w:val="0"/>
        <w:autoSpaceDN w:val="0"/>
        <w:adjustRightInd w:val="0"/>
        <w:spacing w:before="100" w:after="240"/>
        <w:jc w:val="left"/>
        <w:rPr>
          <w:rFonts w:ascii="宋体" w:cs="宋体"/>
          <w:b/>
          <w:bCs/>
          <w:kern w:val="0"/>
          <w:sz w:val="28"/>
          <w:szCs w:val="28"/>
        </w:rPr>
      </w:pPr>
      <w:r w:rsidRPr="002667CA">
        <w:rPr>
          <w:rFonts w:ascii="宋体" w:cs="宋体" w:hint="eastAsia"/>
          <w:b/>
          <w:bCs/>
          <w:kern w:val="0"/>
          <w:sz w:val="28"/>
          <w:szCs w:val="28"/>
        </w:rPr>
        <w:t>九、其他重要事项的情况说明</w:t>
      </w:r>
    </w:p>
    <w:p w14:paraId="3C5889D5" w14:textId="77777777" w:rsidR="00B12B29" w:rsidRPr="002667CA" w:rsidRDefault="00B12B29" w:rsidP="00B12B29">
      <w:pPr>
        <w:shd w:val="clear" w:color="auto" w:fill="FFFFFF"/>
        <w:autoSpaceDE w:val="0"/>
        <w:autoSpaceDN w:val="0"/>
        <w:adjustRightInd w:val="0"/>
        <w:spacing w:before="100" w:after="240"/>
        <w:jc w:val="left"/>
        <w:rPr>
          <w:b/>
          <w:bCs/>
          <w:kern w:val="0"/>
          <w:sz w:val="24"/>
          <w:szCs w:val="24"/>
        </w:rPr>
      </w:pPr>
      <w:r w:rsidRPr="002667CA">
        <w:rPr>
          <w:rFonts w:ascii="宋体" w:cs="宋体" w:hint="eastAsia"/>
          <w:b/>
          <w:bCs/>
          <w:kern w:val="0"/>
          <w:sz w:val="24"/>
          <w:szCs w:val="24"/>
        </w:rPr>
        <w:t>（一）机关运行经费支出情况</w:t>
      </w:r>
    </w:p>
    <w:p w14:paraId="2BAC765D" w14:textId="5F15A416" w:rsidR="00B12B29" w:rsidRPr="002667CA" w:rsidRDefault="00B12B29" w:rsidP="00B12B29">
      <w:pPr>
        <w:shd w:val="clear" w:color="auto" w:fill="FFFFFF"/>
        <w:autoSpaceDE w:val="0"/>
        <w:autoSpaceDN w:val="0"/>
        <w:adjustRightInd w:val="0"/>
        <w:spacing w:before="100" w:line="520" w:lineRule="exact"/>
        <w:ind w:firstLine="480"/>
        <w:rPr>
          <w:rFonts w:ascii="宋体" w:cs="宋体"/>
          <w:kern w:val="0"/>
          <w:sz w:val="24"/>
          <w:szCs w:val="24"/>
        </w:rPr>
      </w:pPr>
      <w:r w:rsidRPr="002667CA">
        <w:rPr>
          <w:rFonts w:ascii="宋体" w:cs="宋体"/>
          <w:kern w:val="0"/>
          <w:sz w:val="24"/>
          <w:szCs w:val="24"/>
        </w:rPr>
        <w:t>2019</w:t>
      </w:r>
      <w:r w:rsidRPr="002667CA">
        <w:rPr>
          <w:rFonts w:ascii="宋体" w:cs="宋体" w:hint="eastAsia"/>
          <w:kern w:val="0"/>
          <w:sz w:val="24"/>
          <w:szCs w:val="24"/>
        </w:rPr>
        <w:t>年度新疆乌鲁木齐市沙依巴克区司法局单位机关运行经费支出</w:t>
      </w:r>
      <w:r w:rsidRPr="002667CA">
        <w:rPr>
          <w:rFonts w:ascii="宋体" w:cs="宋体"/>
          <w:kern w:val="0"/>
          <w:sz w:val="24"/>
          <w:szCs w:val="24"/>
        </w:rPr>
        <w:t>2,319.76</w:t>
      </w:r>
      <w:r w:rsidRPr="002667CA">
        <w:rPr>
          <w:rFonts w:ascii="宋体" w:cs="宋体" w:hint="eastAsia"/>
          <w:kern w:val="0"/>
          <w:sz w:val="24"/>
          <w:szCs w:val="24"/>
        </w:rPr>
        <w:t>万元，比上年增加</w:t>
      </w:r>
      <w:r w:rsidRPr="002667CA">
        <w:rPr>
          <w:rFonts w:ascii="宋体" w:cs="宋体"/>
          <w:kern w:val="0"/>
          <w:sz w:val="24"/>
          <w:szCs w:val="24"/>
        </w:rPr>
        <w:t>2,274.08</w:t>
      </w:r>
      <w:r w:rsidRPr="002667CA">
        <w:rPr>
          <w:rFonts w:ascii="宋体" w:cs="宋体" w:hint="eastAsia"/>
          <w:kern w:val="0"/>
          <w:sz w:val="24"/>
          <w:szCs w:val="24"/>
        </w:rPr>
        <w:t>万元，增长</w:t>
      </w:r>
      <w:r w:rsidRPr="002667CA">
        <w:rPr>
          <w:rFonts w:ascii="宋体" w:cs="宋体"/>
          <w:kern w:val="0"/>
          <w:sz w:val="24"/>
          <w:szCs w:val="24"/>
        </w:rPr>
        <w:t>4,978.41%</w:t>
      </w:r>
      <w:r w:rsidRPr="002667CA">
        <w:rPr>
          <w:rFonts w:ascii="宋体" w:cs="宋体" w:hint="eastAsia"/>
          <w:kern w:val="0"/>
          <w:sz w:val="24"/>
          <w:szCs w:val="24"/>
        </w:rPr>
        <w:t>。主要原因是本单位</w:t>
      </w:r>
      <w:r w:rsidR="00131504" w:rsidRPr="002667CA">
        <w:rPr>
          <w:rFonts w:ascii="宋体" w:hAnsi="宋体" w:hint="eastAsia"/>
          <w:kern w:val="0"/>
          <w:sz w:val="24"/>
        </w:rPr>
        <w:t>司法业务专项经费增加</w:t>
      </w:r>
      <w:r w:rsidRPr="002667CA">
        <w:rPr>
          <w:rFonts w:ascii="宋体" w:cs="宋体" w:hint="eastAsia"/>
          <w:kern w:val="0"/>
          <w:sz w:val="24"/>
          <w:szCs w:val="24"/>
        </w:rPr>
        <w:t>，经费较去年</w:t>
      </w:r>
      <w:r w:rsidR="00131504">
        <w:rPr>
          <w:rFonts w:ascii="宋体" w:cs="宋体" w:hint="eastAsia"/>
          <w:kern w:val="0"/>
          <w:sz w:val="24"/>
          <w:szCs w:val="24"/>
        </w:rPr>
        <w:t>增加</w:t>
      </w:r>
      <w:bookmarkStart w:id="0" w:name="_GoBack"/>
      <w:bookmarkEnd w:id="0"/>
      <w:r w:rsidRPr="002667CA">
        <w:rPr>
          <w:rFonts w:ascii="宋体" w:cs="宋体" w:hint="eastAsia"/>
          <w:kern w:val="0"/>
          <w:sz w:val="24"/>
          <w:szCs w:val="24"/>
        </w:rPr>
        <w:t>。</w:t>
      </w:r>
    </w:p>
    <w:p w14:paraId="12459A4A" w14:textId="77777777" w:rsidR="00B12B29" w:rsidRPr="002667CA" w:rsidRDefault="00B12B29" w:rsidP="00B12B29">
      <w:pPr>
        <w:shd w:val="clear" w:color="auto" w:fill="FFFFFF"/>
        <w:autoSpaceDE w:val="0"/>
        <w:autoSpaceDN w:val="0"/>
        <w:adjustRightInd w:val="0"/>
        <w:spacing w:before="100" w:after="240"/>
        <w:jc w:val="left"/>
        <w:rPr>
          <w:rFonts w:ascii="宋体" w:cs="宋体"/>
          <w:b/>
          <w:bCs/>
          <w:kern w:val="0"/>
          <w:sz w:val="24"/>
          <w:szCs w:val="24"/>
        </w:rPr>
      </w:pPr>
    </w:p>
    <w:p w14:paraId="133CCDD2" w14:textId="77777777" w:rsidR="00B12B29" w:rsidRPr="002667CA" w:rsidRDefault="00B12B29" w:rsidP="00B12B29">
      <w:pPr>
        <w:shd w:val="clear" w:color="auto" w:fill="FFFFFF"/>
        <w:autoSpaceDE w:val="0"/>
        <w:autoSpaceDN w:val="0"/>
        <w:adjustRightInd w:val="0"/>
        <w:spacing w:before="100" w:after="240"/>
        <w:jc w:val="left"/>
        <w:rPr>
          <w:b/>
          <w:bCs/>
          <w:kern w:val="0"/>
          <w:sz w:val="24"/>
          <w:szCs w:val="24"/>
        </w:rPr>
      </w:pPr>
      <w:r w:rsidRPr="002667CA">
        <w:rPr>
          <w:rFonts w:ascii="宋体" w:cs="宋体" w:hint="eastAsia"/>
          <w:b/>
          <w:bCs/>
          <w:kern w:val="0"/>
          <w:sz w:val="24"/>
          <w:szCs w:val="24"/>
        </w:rPr>
        <w:t>（二）政府采购情况</w:t>
      </w:r>
    </w:p>
    <w:p w14:paraId="1EB0A8F7" w14:textId="77777777" w:rsidR="00B12B29" w:rsidRPr="002667CA" w:rsidRDefault="00B12B29" w:rsidP="00B12B29">
      <w:pPr>
        <w:shd w:val="clear" w:color="auto" w:fill="FFFFFF"/>
        <w:autoSpaceDE w:val="0"/>
        <w:autoSpaceDN w:val="0"/>
        <w:adjustRightInd w:val="0"/>
        <w:spacing w:before="100" w:line="520" w:lineRule="exact"/>
        <w:ind w:firstLine="480"/>
        <w:rPr>
          <w:rFonts w:ascii="宋体" w:cs="宋体"/>
          <w:kern w:val="0"/>
          <w:sz w:val="24"/>
          <w:szCs w:val="24"/>
        </w:rPr>
      </w:pPr>
      <w:r w:rsidRPr="002667CA">
        <w:rPr>
          <w:rFonts w:ascii="宋体" w:cs="宋体"/>
          <w:kern w:val="0"/>
          <w:sz w:val="24"/>
          <w:szCs w:val="24"/>
        </w:rPr>
        <w:t>2019</w:t>
      </w:r>
      <w:r w:rsidRPr="002667CA">
        <w:rPr>
          <w:rFonts w:ascii="宋体" w:cs="宋体" w:hint="eastAsia"/>
          <w:kern w:val="0"/>
          <w:sz w:val="24"/>
          <w:szCs w:val="24"/>
        </w:rPr>
        <w:t>年度政府采购支出总额</w:t>
      </w:r>
      <w:r w:rsidRPr="002667CA">
        <w:rPr>
          <w:rFonts w:ascii="宋体" w:cs="宋体"/>
          <w:kern w:val="0"/>
          <w:sz w:val="24"/>
          <w:szCs w:val="24"/>
        </w:rPr>
        <w:t>846.18</w:t>
      </w:r>
      <w:r w:rsidRPr="002667CA">
        <w:rPr>
          <w:rFonts w:ascii="宋体" w:cs="宋体" w:hint="eastAsia"/>
          <w:kern w:val="0"/>
          <w:sz w:val="24"/>
          <w:szCs w:val="24"/>
        </w:rPr>
        <w:t>万元，其中：政府采购货物支出</w:t>
      </w:r>
      <w:r w:rsidRPr="002667CA">
        <w:rPr>
          <w:rFonts w:ascii="宋体" w:cs="宋体"/>
          <w:kern w:val="0"/>
          <w:sz w:val="24"/>
          <w:szCs w:val="24"/>
        </w:rPr>
        <w:t>846.18</w:t>
      </w:r>
      <w:r w:rsidRPr="002667CA">
        <w:rPr>
          <w:rFonts w:ascii="宋体" w:cs="宋体" w:hint="eastAsia"/>
          <w:kern w:val="0"/>
          <w:sz w:val="24"/>
          <w:szCs w:val="24"/>
        </w:rPr>
        <w:t>万元，政府采购工程支出</w:t>
      </w:r>
      <w:r w:rsidRPr="002667CA">
        <w:rPr>
          <w:rFonts w:ascii="宋体" w:cs="宋体"/>
          <w:kern w:val="0"/>
          <w:sz w:val="24"/>
          <w:szCs w:val="24"/>
        </w:rPr>
        <w:t>0</w:t>
      </w:r>
      <w:r w:rsidRPr="002667CA">
        <w:rPr>
          <w:rFonts w:ascii="宋体" w:cs="宋体" w:hint="eastAsia"/>
          <w:kern w:val="0"/>
          <w:sz w:val="24"/>
          <w:szCs w:val="24"/>
        </w:rPr>
        <w:t>万元，政府采购服务</w:t>
      </w:r>
      <w:r w:rsidRPr="002667CA">
        <w:rPr>
          <w:rFonts w:ascii="宋体" w:cs="宋体" w:hint="eastAsia"/>
          <w:kern w:val="0"/>
          <w:sz w:val="24"/>
          <w:szCs w:val="24"/>
          <w:lang w:val="zh-CN"/>
        </w:rPr>
        <w:t>支</w:t>
      </w:r>
      <w:r w:rsidRPr="002667CA">
        <w:rPr>
          <w:rFonts w:ascii="宋体" w:cs="宋体" w:hint="eastAsia"/>
          <w:kern w:val="0"/>
          <w:sz w:val="24"/>
          <w:szCs w:val="24"/>
        </w:rPr>
        <w:t>出</w:t>
      </w:r>
      <w:r w:rsidRPr="002667CA">
        <w:rPr>
          <w:rFonts w:ascii="宋体" w:cs="宋体"/>
          <w:kern w:val="0"/>
          <w:sz w:val="24"/>
          <w:szCs w:val="24"/>
        </w:rPr>
        <w:t>0</w:t>
      </w:r>
      <w:r w:rsidRPr="002667CA">
        <w:rPr>
          <w:rFonts w:ascii="宋体" w:cs="宋体" w:hint="eastAsia"/>
          <w:kern w:val="0"/>
          <w:sz w:val="24"/>
          <w:szCs w:val="24"/>
        </w:rPr>
        <w:t>万元。</w:t>
      </w:r>
    </w:p>
    <w:p w14:paraId="7A4EBDA1" w14:textId="77777777" w:rsidR="00B12B29" w:rsidRPr="002667CA" w:rsidRDefault="00B12B29" w:rsidP="00B12B29">
      <w:pPr>
        <w:shd w:val="clear" w:color="auto" w:fill="FFFFFF"/>
        <w:autoSpaceDE w:val="0"/>
        <w:autoSpaceDN w:val="0"/>
        <w:adjustRightInd w:val="0"/>
        <w:spacing w:before="100" w:line="520" w:lineRule="exact"/>
        <w:ind w:firstLine="480"/>
        <w:rPr>
          <w:kern w:val="0"/>
          <w:sz w:val="24"/>
          <w:szCs w:val="24"/>
        </w:rPr>
      </w:pPr>
      <w:r w:rsidRPr="002667CA">
        <w:rPr>
          <w:rFonts w:ascii="宋体" w:cs="宋体" w:hint="eastAsia"/>
          <w:kern w:val="0"/>
          <w:sz w:val="24"/>
          <w:szCs w:val="24"/>
        </w:rPr>
        <w:t>授予中小企业合同金额</w:t>
      </w:r>
      <w:r w:rsidRPr="002667CA">
        <w:rPr>
          <w:rFonts w:ascii="宋体" w:cs="宋体"/>
          <w:kern w:val="0"/>
          <w:sz w:val="24"/>
          <w:szCs w:val="24"/>
        </w:rPr>
        <w:t>0</w:t>
      </w:r>
      <w:r w:rsidRPr="002667CA">
        <w:rPr>
          <w:rFonts w:ascii="宋体" w:cs="宋体" w:hint="eastAsia"/>
          <w:kern w:val="0"/>
          <w:sz w:val="24"/>
          <w:szCs w:val="24"/>
        </w:rPr>
        <w:t>万元，占政府采购支出总额的</w:t>
      </w:r>
      <w:r w:rsidRPr="002667CA">
        <w:rPr>
          <w:rFonts w:ascii="宋体" w:cs="宋体"/>
          <w:kern w:val="0"/>
          <w:sz w:val="24"/>
          <w:szCs w:val="24"/>
        </w:rPr>
        <w:t>0%</w:t>
      </w:r>
      <w:r w:rsidRPr="002667CA">
        <w:rPr>
          <w:rFonts w:ascii="宋体" w:cs="宋体" w:hint="eastAsia"/>
          <w:kern w:val="0"/>
          <w:sz w:val="24"/>
          <w:szCs w:val="24"/>
        </w:rPr>
        <w:t>，其中：授予小微企业合同金额</w:t>
      </w:r>
      <w:r w:rsidRPr="002667CA">
        <w:rPr>
          <w:rFonts w:ascii="宋体" w:cs="宋体"/>
          <w:kern w:val="0"/>
          <w:sz w:val="24"/>
          <w:szCs w:val="24"/>
        </w:rPr>
        <w:t>0</w:t>
      </w:r>
      <w:r w:rsidRPr="002667CA">
        <w:rPr>
          <w:rFonts w:ascii="宋体" w:cs="宋体" w:hint="eastAsia"/>
          <w:kern w:val="0"/>
          <w:sz w:val="24"/>
          <w:szCs w:val="24"/>
        </w:rPr>
        <w:t>万元，占政府采购支出总额的</w:t>
      </w:r>
      <w:r w:rsidRPr="002667CA">
        <w:rPr>
          <w:rFonts w:ascii="宋体" w:cs="宋体"/>
          <w:kern w:val="0"/>
          <w:sz w:val="24"/>
          <w:szCs w:val="24"/>
        </w:rPr>
        <w:t>0%</w:t>
      </w:r>
      <w:r w:rsidRPr="002667CA">
        <w:rPr>
          <w:rFonts w:ascii="宋体" w:cs="宋体" w:hint="eastAsia"/>
          <w:kern w:val="0"/>
          <w:sz w:val="24"/>
          <w:szCs w:val="24"/>
        </w:rPr>
        <w:t>。</w:t>
      </w:r>
    </w:p>
    <w:p w14:paraId="39CDC8A4" w14:textId="77777777" w:rsidR="00B12B29" w:rsidRPr="002667CA" w:rsidRDefault="00B12B29" w:rsidP="00B12B29">
      <w:pPr>
        <w:shd w:val="clear" w:color="auto" w:fill="FFFFFF"/>
        <w:autoSpaceDE w:val="0"/>
        <w:autoSpaceDN w:val="0"/>
        <w:adjustRightInd w:val="0"/>
        <w:spacing w:before="100" w:after="240"/>
        <w:jc w:val="left"/>
        <w:rPr>
          <w:rFonts w:ascii="宋体" w:cs="宋体"/>
          <w:kern w:val="0"/>
          <w:sz w:val="24"/>
          <w:szCs w:val="24"/>
        </w:rPr>
      </w:pPr>
    </w:p>
    <w:p w14:paraId="26971EDC" w14:textId="77777777" w:rsidR="00B12B29" w:rsidRPr="002667CA" w:rsidRDefault="00B12B29" w:rsidP="00B12B29">
      <w:pPr>
        <w:shd w:val="clear" w:color="auto" w:fill="FFFFFF"/>
        <w:autoSpaceDE w:val="0"/>
        <w:autoSpaceDN w:val="0"/>
        <w:adjustRightInd w:val="0"/>
        <w:spacing w:before="100" w:after="240"/>
        <w:jc w:val="left"/>
        <w:rPr>
          <w:b/>
          <w:bCs/>
          <w:kern w:val="0"/>
          <w:sz w:val="24"/>
          <w:szCs w:val="24"/>
        </w:rPr>
      </w:pPr>
      <w:r w:rsidRPr="002667CA">
        <w:rPr>
          <w:rFonts w:ascii="宋体" w:cs="宋体" w:hint="eastAsia"/>
          <w:b/>
          <w:bCs/>
          <w:kern w:val="0"/>
          <w:sz w:val="24"/>
          <w:szCs w:val="24"/>
        </w:rPr>
        <w:t>（三）国有资产占用情况说明</w:t>
      </w:r>
    </w:p>
    <w:p w14:paraId="05C17B1D" w14:textId="4AE275D6" w:rsidR="00B12B29" w:rsidRPr="002667CA" w:rsidRDefault="00B12B29" w:rsidP="002667CA">
      <w:pPr>
        <w:shd w:val="clear" w:color="auto" w:fill="FFFFFF"/>
        <w:autoSpaceDE w:val="0"/>
        <w:autoSpaceDN w:val="0"/>
        <w:adjustRightInd w:val="0"/>
        <w:spacing w:before="100" w:line="520" w:lineRule="exact"/>
        <w:ind w:left="118" w:firstLine="480"/>
        <w:rPr>
          <w:kern w:val="0"/>
          <w:sz w:val="24"/>
          <w:szCs w:val="24"/>
        </w:rPr>
      </w:pPr>
      <w:r w:rsidRPr="002667CA">
        <w:rPr>
          <w:rFonts w:ascii="宋体" w:cs="宋体" w:hint="eastAsia"/>
          <w:kern w:val="0"/>
          <w:sz w:val="24"/>
          <w:szCs w:val="24"/>
        </w:rPr>
        <w:t>截至</w:t>
      </w:r>
      <w:r w:rsidRPr="002667CA">
        <w:rPr>
          <w:rFonts w:ascii="宋体" w:cs="宋体"/>
          <w:kern w:val="0"/>
          <w:sz w:val="24"/>
          <w:szCs w:val="24"/>
        </w:rPr>
        <w:t>2019</w:t>
      </w:r>
      <w:r w:rsidRPr="002667CA">
        <w:rPr>
          <w:rFonts w:ascii="宋体" w:cs="宋体" w:hint="eastAsia"/>
          <w:kern w:val="0"/>
          <w:sz w:val="24"/>
          <w:szCs w:val="24"/>
        </w:rPr>
        <w:t>年</w:t>
      </w:r>
      <w:r w:rsidRPr="002667CA">
        <w:rPr>
          <w:rFonts w:ascii="宋体" w:cs="宋体"/>
          <w:kern w:val="0"/>
          <w:sz w:val="24"/>
          <w:szCs w:val="24"/>
        </w:rPr>
        <w:t>12</w:t>
      </w:r>
      <w:r w:rsidRPr="002667CA">
        <w:rPr>
          <w:rFonts w:ascii="宋体" w:cs="宋体" w:hint="eastAsia"/>
          <w:kern w:val="0"/>
          <w:sz w:val="24"/>
          <w:szCs w:val="24"/>
        </w:rPr>
        <w:t>月</w:t>
      </w:r>
      <w:r w:rsidRPr="002667CA">
        <w:rPr>
          <w:rFonts w:ascii="宋体" w:cs="宋体"/>
          <w:kern w:val="0"/>
          <w:sz w:val="24"/>
          <w:szCs w:val="24"/>
        </w:rPr>
        <w:t>31</w:t>
      </w:r>
      <w:r w:rsidRPr="002667CA">
        <w:rPr>
          <w:rFonts w:ascii="宋体" w:cs="宋体" w:hint="eastAsia"/>
          <w:kern w:val="0"/>
          <w:sz w:val="24"/>
          <w:szCs w:val="24"/>
        </w:rPr>
        <w:t>日，单位共有房屋</w:t>
      </w:r>
      <w:r w:rsidRPr="002667CA">
        <w:rPr>
          <w:rFonts w:ascii="宋体" w:cs="宋体"/>
          <w:kern w:val="0"/>
          <w:sz w:val="24"/>
          <w:szCs w:val="24"/>
        </w:rPr>
        <w:t>0</w:t>
      </w:r>
      <w:r w:rsidRPr="002667CA">
        <w:rPr>
          <w:rFonts w:ascii="宋体" w:cs="宋体" w:hint="eastAsia"/>
          <w:kern w:val="0"/>
          <w:sz w:val="24"/>
          <w:szCs w:val="24"/>
        </w:rPr>
        <w:t>平方米，价值</w:t>
      </w:r>
      <w:r w:rsidRPr="002667CA">
        <w:rPr>
          <w:rFonts w:ascii="宋体" w:cs="宋体"/>
          <w:kern w:val="0"/>
          <w:sz w:val="24"/>
          <w:szCs w:val="24"/>
        </w:rPr>
        <w:t>0</w:t>
      </w:r>
      <w:r w:rsidRPr="002667CA">
        <w:rPr>
          <w:rFonts w:ascii="宋体" w:cs="宋体" w:hint="eastAsia"/>
          <w:kern w:val="0"/>
          <w:sz w:val="24"/>
          <w:szCs w:val="24"/>
        </w:rPr>
        <w:t>万元。车辆</w:t>
      </w:r>
      <w:r w:rsidRPr="002667CA">
        <w:rPr>
          <w:rFonts w:ascii="宋体" w:cs="宋体"/>
          <w:kern w:val="0"/>
          <w:sz w:val="24"/>
          <w:szCs w:val="24"/>
        </w:rPr>
        <w:t>14</w:t>
      </w:r>
      <w:r w:rsidRPr="002667CA">
        <w:rPr>
          <w:rFonts w:ascii="宋体" w:cs="宋体" w:hint="eastAsia"/>
          <w:kern w:val="0"/>
          <w:sz w:val="24"/>
          <w:szCs w:val="24"/>
        </w:rPr>
        <w:t>辆，价值</w:t>
      </w:r>
      <w:r w:rsidRPr="002667CA">
        <w:rPr>
          <w:rFonts w:ascii="宋体" w:cs="宋体"/>
          <w:kern w:val="0"/>
          <w:sz w:val="24"/>
          <w:szCs w:val="24"/>
        </w:rPr>
        <w:t>156.79</w:t>
      </w:r>
      <w:r w:rsidRPr="002667CA">
        <w:rPr>
          <w:rFonts w:ascii="宋体" w:cs="宋体" w:hint="eastAsia"/>
          <w:kern w:val="0"/>
          <w:sz w:val="24"/>
          <w:szCs w:val="24"/>
        </w:rPr>
        <w:t>万元，其中：副部（省）级及以上领导用车</w:t>
      </w:r>
      <w:r w:rsidRPr="002667CA">
        <w:rPr>
          <w:rFonts w:ascii="宋体" w:cs="宋体"/>
          <w:kern w:val="0"/>
          <w:sz w:val="24"/>
          <w:szCs w:val="24"/>
        </w:rPr>
        <w:t>0</w:t>
      </w:r>
      <w:r w:rsidRPr="002667CA">
        <w:rPr>
          <w:rFonts w:ascii="宋体" w:cs="宋体" w:hint="eastAsia"/>
          <w:kern w:val="0"/>
          <w:sz w:val="24"/>
          <w:szCs w:val="24"/>
        </w:rPr>
        <w:t>辆、主要领导干部用车</w:t>
      </w:r>
      <w:r w:rsidRPr="002667CA">
        <w:rPr>
          <w:rFonts w:ascii="宋体" w:cs="宋体"/>
          <w:kern w:val="0"/>
          <w:sz w:val="24"/>
          <w:szCs w:val="24"/>
        </w:rPr>
        <w:t>0</w:t>
      </w:r>
      <w:r w:rsidRPr="002667CA">
        <w:rPr>
          <w:rFonts w:ascii="宋体" w:cs="宋体" w:hint="eastAsia"/>
          <w:kern w:val="0"/>
          <w:sz w:val="24"/>
          <w:szCs w:val="24"/>
        </w:rPr>
        <w:t>辆、机要通信用车</w:t>
      </w:r>
      <w:r w:rsidRPr="002667CA">
        <w:rPr>
          <w:rFonts w:ascii="宋体" w:cs="宋体"/>
          <w:kern w:val="0"/>
          <w:sz w:val="24"/>
          <w:szCs w:val="24"/>
        </w:rPr>
        <w:t>0</w:t>
      </w:r>
      <w:r w:rsidRPr="002667CA">
        <w:rPr>
          <w:rFonts w:ascii="宋体" w:cs="宋体" w:hint="eastAsia"/>
          <w:kern w:val="0"/>
          <w:sz w:val="24"/>
          <w:szCs w:val="24"/>
        </w:rPr>
        <w:t>辆、应急保障用车</w:t>
      </w:r>
      <w:r w:rsidRPr="002667CA">
        <w:rPr>
          <w:rFonts w:ascii="宋体" w:cs="宋体"/>
          <w:kern w:val="0"/>
          <w:sz w:val="24"/>
          <w:szCs w:val="24"/>
        </w:rPr>
        <w:t>0</w:t>
      </w:r>
      <w:r w:rsidRPr="002667CA">
        <w:rPr>
          <w:rFonts w:ascii="宋体" w:cs="宋体" w:hint="eastAsia"/>
          <w:kern w:val="0"/>
          <w:sz w:val="24"/>
          <w:szCs w:val="24"/>
        </w:rPr>
        <w:t>辆、执法执勤用车</w:t>
      </w:r>
      <w:r w:rsidRPr="002667CA">
        <w:rPr>
          <w:rFonts w:ascii="宋体" w:cs="宋体"/>
          <w:kern w:val="0"/>
          <w:sz w:val="24"/>
          <w:szCs w:val="24"/>
        </w:rPr>
        <w:t>0</w:t>
      </w:r>
      <w:r w:rsidRPr="002667CA">
        <w:rPr>
          <w:rFonts w:ascii="宋体" w:cs="宋体" w:hint="eastAsia"/>
          <w:kern w:val="0"/>
          <w:sz w:val="24"/>
          <w:szCs w:val="24"/>
        </w:rPr>
        <w:t>辆、特种专业技术用车</w:t>
      </w:r>
      <w:r w:rsidRPr="002667CA">
        <w:rPr>
          <w:rFonts w:ascii="宋体" w:cs="宋体"/>
          <w:kern w:val="0"/>
          <w:sz w:val="24"/>
          <w:szCs w:val="24"/>
        </w:rPr>
        <w:t>0</w:t>
      </w:r>
      <w:r w:rsidRPr="002667CA">
        <w:rPr>
          <w:rFonts w:ascii="宋体" w:cs="宋体" w:hint="eastAsia"/>
          <w:kern w:val="0"/>
          <w:sz w:val="24"/>
          <w:szCs w:val="24"/>
        </w:rPr>
        <w:t>辆、离退休干部用车</w:t>
      </w:r>
      <w:r w:rsidRPr="002667CA">
        <w:rPr>
          <w:rFonts w:ascii="宋体" w:cs="宋体"/>
          <w:kern w:val="0"/>
          <w:sz w:val="24"/>
          <w:szCs w:val="24"/>
        </w:rPr>
        <w:t>0</w:t>
      </w:r>
      <w:r w:rsidRPr="002667CA">
        <w:rPr>
          <w:rFonts w:ascii="宋体" w:cs="宋体" w:hint="eastAsia"/>
          <w:kern w:val="0"/>
          <w:sz w:val="24"/>
          <w:szCs w:val="24"/>
        </w:rPr>
        <w:t>辆、其他用车</w:t>
      </w:r>
      <w:r w:rsidRPr="002667CA">
        <w:rPr>
          <w:rFonts w:ascii="宋体" w:cs="宋体"/>
          <w:kern w:val="0"/>
          <w:sz w:val="24"/>
          <w:szCs w:val="24"/>
        </w:rPr>
        <w:t>14</w:t>
      </w:r>
      <w:r w:rsidRPr="002667CA">
        <w:rPr>
          <w:rFonts w:ascii="宋体" w:cs="宋体" w:hint="eastAsia"/>
          <w:kern w:val="0"/>
          <w:sz w:val="24"/>
          <w:szCs w:val="24"/>
        </w:rPr>
        <w:t>辆，其他用车主要是：</w:t>
      </w:r>
      <w:r w:rsidRPr="002667CA">
        <w:rPr>
          <w:rFonts w:ascii="宋体" w:hAnsi="宋体" w:hint="eastAsia"/>
          <w:kern w:val="0"/>
          <w:sz w:val="24"/>
        </w:rPr>
        <w:t>执法、普法业务，业务资料传递，法律宣传等</w:t>
      </w:r>
      <w:r w:rsidRPr="002667CA">
        <w:rPr>
          <w:rFonts w:ascii="宋体" w:cs="宋体" w:hint="eastAsia"/>
          <w:kern w:val="0"/>
          <w:sz w:val="24"/>
          <w:szCs w:val="24"/>
        </w:rPr>
        <w:t>；单位价值</w:t>
      </w:r>
      <w:r w:rsidRPr="002667CA">
        <w:rPr>
          <w:rFonts w:ascii="宋体" w:cs="宋体"/>
          <w:kern w:val="0"/>
          <w:sz w:val="24"/>
          <w:szCs w:val="24"/>
        </w:rPr>
        <w:t>5</w:t>
      </w:r>
      <w:r w:rsidRPr="002667CA">
        <w:rPr>
          <w:kern w:val="0"/>
          <w:sz w:val="24"/>
          <w:szCs w:val="24"/>
        </w:rPr>
        <w:t>0</w:t>
      </w:r>
      <w:r w:rsidRPr="002667CA">
        <w:rPr>
          <w:rFonts w:ascii="宋体" w:cs="宋体" w:hint="eastAsia"/>
          <w:kern w:val="0"/>
          <w:sz w:val="24"/>
          <w:szCs w:val="24"/>
        </w:rPr>
        <w:t>万元以上通用设备</w:t>
      </w:r>
      <w:r w:rsidRPr="002667CA">
        <w:rPr>
          <w:rFonts w:ascii="宋体" w:cs="宋体"/>
          <w:kern w:val="0"/>
          <w:sz w:val="24"/>
          <w:szCs w:val="24"/>
        </w:rPr>
        <w:t>0</w:t>
      </w:r>
      <w:r w:rsidRPr="002667CA">
        <w:rPr>
          <w:rFonts w:ascii="宋体" w:cs="宋体" w:hint="eastAsia"/>
          <w:kern w:val="0"/>
          <w:sz w:val="24"/>
          <w:szCs w:val="24"/>
        </w:rPr>
        <w:t>台（套），单位价值</w:t>
      </w:r>
      <w:r w:rsidRPr="002667CA">
        <w:rPr>
          <w:rFonts w:ascii="宋体" w:cs="宋体"/>
          <w:kern w:val="0"/>
          <w:sz w:val="24"/>
          <w:szCs w:val="24"/>
        </w:rPr>
        <w:t>1</w:t>
      </w:r>
      <w:r w:rsidRPr="002667CA">
        <w:rPr>
          <w:kern w:val="0"/>
          <w:sz w:val="24"/>
          <w:szCs w:val="24"/>
        </w:rPr>
        <w:t>00</w:t>
      </w:r>
      <w:r w:rsidRPr="002667CA">
        <w:rPr>
          <w:rFonts w:ascii="宋体" w:cs="宋体" w:hint="eastAsia"/>
          <w:kern w:val="0"/>
          <w:sz w:val="24"/>
          <w:szCs w:val="24"/>
        </w:rPr>
        <w:t>万元以上专用设备</w:t>
      </w:r>
      <w:r w:rsidRPr="002667CA">
        <w:rPr>
          <w:rFonts w:ascii="宋体" w:cs="宋体"/>
          <w:kern w:val="0"/>
          <w:sz w:val="24"/>
          <w:szCs w:val="24"/>
        </w:rPr>
        <w:t>0</w:t>
      </w:r>
      <w:r w:rsidRPr="002667CA">
        <w:rPr>
          <w:rFonts w:ascii="宋体" w:cs="宋体" w:hint="eastAsia"/>
          <w:kern w:val="0"/>
          <w:sz w:val="24"/>
          <w:szCs w:val="24"/>
        </w:rPr>
        <w:t>台（套）。</w:t>
      </w:r>
    </w:p>
    <w:p w14:paraId="5F7929A5" w14:textId="126F57A6" w:rsidR="00A32245" w:rsidRPr="002667CA" w:rsidRDefault="00A32245">
      <w:pPr>
        <w:shd w:val="clear" w:color="auto" w:fill="FFFFFF"/>
        <w:spacing w:before="100" w:line="520" w:lineRule="exact"/>
        <w:ind w:firstLine="480"/>
        <w:rPr>
          <w:rFonts w:eastAsia="Times New Roman"/>
          <w:kern w:val="0"/>
          <w:sz w:val="24"/>
        </w:rPr>
      </w:pPr>
    </w:p>
    <w:p w14:paraId="463F88F7" w14:textId="77777777" w:rsidR="00A32245" w:rsidRPr="002667CA" w:rsidRDefault="000D739C">
      <w:pPr>
        <w:shd w:val="clear" w:color="auto" w:fill="FFFFFF"/>
        <w:spacing w:before="100" w:after="240"/>
        <w:jc w:val="left"/>
        <w:rPr>
          <w:rFonts w:eastAsia="Times New Roman"/>
          <w:b/>
          <w:kern w:val="0"/>
          <w:sz w:val="24"/>
        </w:rPr>
      </w:pPr>
      <w:r w:rsidRPr="002667CA">
        <w:rPr>
          <w:rFonts w:ascii="宋体" w:hAnsi="宋体" w:hint="eastAsia"/>
          <w:b/>
          <w:kern w:val="0"/>
          <w:sz w:val="24"/>
        </w:rPr>
        <w:t>十、预算绩效的情况说明</w:t>
      </w:r>
    </w:p>
    <w:p w14:paraId="0102834F" w14:textId="20DB28D4" w:rsidR="00A32245" w:rsidRDefault="000D739C">
      <w:pPr>
        <w:shd w:val="clear" w:color="auto" w:fill="FFFFFF"/>
        <w:spacing w:before="100" w:line="520" w:lineRule="exact"/>
        <w:ind w:firstLine="480"/>
        <w:rPr>
          <w:rFonts w:ascii="宋体"/>
          <w:sz w:val="24"/>
        </w:rPr>
      </w:pPr>
      <w:r w:rsidRPr="002667CA">
        <w:rPr>
          <w:rFonts w:ascii="宋体" w:hint="eastAsia"/>
          <w:sz w:val="24"/>
        </w:rPr>
        <w:t>根据预算绩效管理要求，我单位</w:t>
      </w:r>
      <w:r w:rsidR="000F7236" w:rsidRPr="002667CA">
        <w:rPr>
          <w:rFonts w:ascii="宋体" w:hint="eastAsia"/>
          <w:sz w:val="24"/>
        </w:rPr>
        <w:t>2019</w:t>
      </w:r>
      <w:r w:rsidRPr="002667CA">
        <w:rPr>
          <w:rFonts w:ascii="宋体" w:hint="eastAsia"/>
          <w:sz w:val="24"/>
        </w:rPr>
        <w:t>年度开展预算绩效评价项目</w:t>
      </w:r>
      <w:r w:rsidR="000F7236" w:rsidRPr="002667CA">
        <w:rPr>
          <w:rFonts w:ascii="宋体" w:hint="eastAsia"/>
          <w:sz w:val="24"/>
        </w:rPr>
        <w:t>0</w:t>
      </w:r>
      <w:r w:rsidRPr="002667CA">
        <w:rPr>
          <w:rFonts w:ascii="宋体" w:hint="eastAsia"/>
          <w:sz w:val="24"/>
        </w:rPr>
        <w:t>个，共涉及资金</w:t>
      </w:r>
      <w:r w:rsidR="000F7236" w:rsidRPr="002667CA">
        <w:rPr>
          <w:rFonts w:ascii="宋体" w:hint="eastAsia"/>
          <w:sz w:val="24"/>
        </w:rPr>
        <w:t>0</w:t>
      </w:r>
      <w:r w:rsidRPr="002667CA">
        <w:rPr>
          <w:rFonts w:ascii="宋体" w:hint="eastAsia"/>
          <w:sz w:val="24"/>
        </w:rPr>
        <w:t>万元。预算绩效管理取得的成效：我单位无绩效项目。发现的问题及原因：我单位无绩效项目。下一步改进措施：我单位无绩效项目。</w:t>
      </w:r>
    </w:p>
    <w:p w14:paraId="536E0ACC" w14:textId="77777777" w:rsidR="00A1291B" w:rsidRPr="002667CA" w:rsidRDefault="00A1291B">
      <w:pPr>
        <w:shd w:val="clear" w:color="auto" w:fill="FFFFFF"/>
        <w:spacing w:before="100" w:line="520" w:lineRule="exact"/>
        <w:ind w:firstLine="480"/>
        <w:rPr>
          <w:rFonts w:ascii="宋体" w:hAnsi="宋体"/>
          <w:kern w:val="0"/>
          <w:sz w:val="24"/>
        </w:rPr>
      </w:pPr>
    </w:p>
    <w:p w14:paraId="587419AE" w14:textId="548226B0" w:rsidR="00A32245" w:rsidRPr="002667CA" w:rsidRDefault="000D739C">
      <w:pPr>
        <w:shd w:val="clear" w:color="auto" w:fill="FFFFFF"/>
        <w:spacing w:before="100" w:after="240"/>
        <w:jc w:val="center"/>
        <w:rPr>
          <w:rFonts w:ascii="宋体" w:hAnsi="宋体"/>
          <w:b/>
          <w:kern w:val="0"/>
          <w:sz w:val="28"/>
        </w:rPr>
      </w:pPr>
      <w:r w:rsidRPr="002667CA">
        <w:rPr>
          <w:rFonts w:ascii="宋体" w:hAnsi="宋体" w:hint="eastAsia"/>
          <w:b/>
          <w:kern w:val="0"/>
          <w:sz w:val="28"/>
        </w:rPr>
        <w:t>第三部分专业名词解释</w:t>
      </w:r>
    </w:p>
    <w:p w14:paraId="790A19F3"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财政拨款收入：指同级财政当年拨付的资金。</w:t>
      </w:r>
    </w:p>
    <w:p w14:paraId="1392809B"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上级补助收入：指事业单位从主管部门和上级单位取得的非财政补助收入。</w:t>
      </w:r>
    </w:p>
    <w:p w14:paraId="765C8190"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事业收入：指事业单位开展专业业务活动及其辅助活动所取得的收入。</w:t>
      </w:r>
    </w:p>
    <w:p w14:paraId="55E3678C"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经营收入：指事业单位在专业业务活动及其辅助活动之外开展非独立核算经营活动取得的收入。</w:t>
      </w:r>
    </w:p>
    <w:p w14:paraId="100857FA"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附属单位上缴收入：指事业单位附属的独立核算单位按有关规定上缴的收入。</w:t>
      </w:r>
    </w:p>
    <w:p w14:paraId="2B23DDCD"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lastRenderedPageBreak/>
        <w:t>其他收入：指除上述“财政拨款收入”、“事业收入”、“经营收入”、“附属单位上缴收入”等之外取得的收入。</w:t>
      </w:r>
    </w:p>
    <w:p w14:paraId="1A00BBFF"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2938D3CB"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年初结转和结余：指以前年度支出预算因客观条件变化未执行完毕、结转到本年度按有关规定继续使用的资金，既包括财政拨款结转和结余，也包括事业收入、经营收入、其他收入的结转和结余。</w:t>
      </w:r>
    </w:p>
    <w:p w14:paraId="0421E865"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23DD0F69"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基本支出：指为保障机构正常运转、完成日常工作任务而发生的人员支出和公用支出。</w:t>
      </w:r>
    </w:p>
    <w:p w14:paraId="72A4E2C4"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项目支出：指在基本支出之外为完成特定行政任务和事业发展目标所发生的支出。</w:t>
      </w:r>
    </w:p>
    <w:p w14:paraId="3A9C7F2D"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经营支出：指事业单位在专业业务活动及其辅助活动之外开展非独立核算经营活动发生的支出。</w:t>
      </w:r>
    </w:p>
    <w:p w14:paraId="20C7B27F"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对附属单位补助支出：指事业单位发生的用非财政预算资金对附属单位的补助支出。</w:t>
      </w:r>
    </w:p>
    <w:p w14:paraId="2817811D"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“三公”经费：指用一般公共预算财政拨款安排的因公出国（境）费、公务用车购置及运行费和公务接待费。其中，因公出国（境）费反映单位公务出国（境）</w:t>
      </w:r>
      <w:r w:rsidRPr="002667CA">
        <w:rPr>
          <w:rFonts w:ascii="宋体" w:hAnsi="宋体" w:hint="eastAsia"/>
          <w:kern w:val="0"/>
          <w:sz w:val="24"/>
        </w:rPr>
        <w:lastRenderedPageBreak/>
        <w:t>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8C0FA3F" w14:textId="77777777" w:rsidR="00A32245" w:rsidRPr="002667CA" w:rsidRDefault="000D739C">
      <w:pPr>
        <w:shd w:val="clear" w:color="auto" w:fill="FFFFFF"/>
        <w:spacing w:before="100" w:line="520" w:lineRule="exact"/>
        <w:ind w:firstLine="480"/>
        <w:rPr>
          <w:rFonts w:ascii="宋体" w:hAnsi="宋体"/>
          <w:kern w:val="0"/>
          <w:sz w:val="24"/>
        </w:rPr>
      </w:pPr>
      <w:r w:rsidRPr="002667CA">
        <w:rPr>
          <w:rFonts w:ascii="宋体" w:hAnsi="宋体" w:hint="eastAsia"/>
          <w:kern w:val="0"/>
          <w:sz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E4D0C05" w14:textId="77777777" w:rsidR="00A32245" w:rsidRPr="002667CA" w:rsidRDefault="00A32245">
      <w:pPr>
        <w:shd w:val="clear" w:color="auto" w:fill="FFFFFF"/>
        <w:spacing w:before="100" w:line="520" w:lineRule="exact"/>
        <w:rPr>
          <w:rFonts w:ascii="宋体" w:hAnsi="宋体"/>
          <w:kern w:val="0"/>
          <w:sz w:val="24"/>
        </w:rPr>
      </w:pPr>
    </w:p>
    <w:p w14:paraId="3CD2DA15" w14:textId="20130E4C" w:rsidR="00A32245" w:rsidRPr="002667CA" w:rsidRDefault="000D739C">
      <w:pPr>
        <w:shd w:val="clear" w:color="auto" w:fill="FFFFFF"/>
        <w:spacing w:before="100" w:after="240"/>
        <w:jc w:val="center"/>
        <w:rPr>
          <w:rFonts w:ascii="宋体" w:hAnsi="宋体"/>
          <w:b/>
          <w:kern w:val="0"/>
          <w:sz w:val="28"/>
        </w:rPr>
      </w:pPr>
      <w:r w:rsidRPr="002667CA">
        <w:rPr>
          <w:rFonts w:ascii="宋体" w:hAnsi="宋体" w:hint="eastAsia"/>
          <w:b/>
          <w:kern w:val="0"/>
          <w:sz w:val="28"/>
        </w:rPr>
        <w:t>第四部分部门决算报表（见附表）</w:t>
      </w:r>
    </w:p>
    <w:p w14:paraId="00052F4D" w14:textId="77777777" w:rsidR="00A32245" w:rsidRPr="002667CA" w:rsidRDefault="000D739C">
      <w:pPr>
        <w:spacing w:line="540" w:lineRule="exact"/>
        <w:ind w:firstLine="640"/>
        <w:rPr>
          <w:rFonts w:ascii="宋体" w:hAnsi="宋体"/>
          <w:sz w:val="24"/>
        </w:rPr>
      </w:pPr>
      <w:r w:rsidRPr="002667CA">
        <w:rPr>
          <w:rFonts w:ascii="宋体" w:hAnsi="宋体" w:hint="eastAsia"/>
          <w:sz w:val="24"/>
        </w:rPr>
        <w:t>一、《收入支出决算总表》</w:t>
      </w:r>
    </w:p>
    <w:p w14:paraId="61F43E04" w14:textId="77777777" w:rsidR="00A32245" w:rsidRPr="002667CA" w:rsidRDefault="000D739C">
      <w:pPr>
        <w:spacing w:line="540" w:lineRule="exact"/>
        <w:ind w:firstLine="640"/>
        <w:rPr>
          <w:rFonts w:ascii="宋体" w:hAnsi="宋体"/>
          <w:sz w:val="24"/>
        </w:rPr>
      </w:pPr>
      <w:r w:rsidRPr="002667CA">
        <w:rPr>
          <w:rFonts w:ascii="宋体" w:hAnsi="宋体" w:hint="eastAsia"/>
          <w:sz w:val="24"/>
        </w:rPr>
        <w:t>二、《收入决算表》</w:t>
      </w:r>
    </w:p>
    <w:p w14:paraId="71FBFD43" w14:textId="77777777" w:rsidR="00A32245" w:rsidRPr="002667CA" w:rsidRDefault="000D739C">
      <w:pPr>
        <w:spacing w:line="540" w:lineRule="exact"/>
        <w:ind w:firstLine="640"/>
        <w:rPr>
          <w:rFonts w:ascii="宋体" w:hAnsi="宋体"/>
          <w:sz w:val="24"/>
        </w:rPr>
      </w:pPr>
      <w:r w:rsidRPr="002667CA">
        <w:rPr>
          <w:rFonts w:ascii="宋体" w:hAnsi="宋体" w:hint="eastAsia"/>
          <w:sz w:val="24"/>
        </w:rPr>
        <w:t>三、《支出决算表》</w:t>
      </w:r>
    </w:p>
    <w:p w14:paraId="6B2FEAEC" w14:textId="77777777" w:rsidR="00A32245" w:rsidRPr="002667CA" w:rsidRDefault="000D739C">
      <w:pPr>
        <w:spacing w:line="540" w:lineRule="exact"/>
        <w:ind w:firstLine="640"/>
        <w:rPr>
          <w:rFonts w:ascii="宋体" w:hAnsi="宋体"/>
          <w:sz w:val="24"/>
        </w:rPr>
      </w:pPr>
      <w:r w:rsidRPr="002667CA">
        <w:rPr>
          <w:rFonts w:ascii="宋体" w:hAnsi="宋体" w:hint="eastAsia"/>
          <w:sz w:val="24"/>
        </w:rPr>
        <w:t>四、《财政拨款收入支出决算总表》</w:t>
      </w:r>
    </w:p>
    <w:p w14:paraId="28545C0B" w14:textId="77777777" w:rsidR="00A32245" w:rsidRPr="002667CA" w:rsidRDefault="000D739C">
      <w:pPr>
        <w:spacing w:line="540" w:lineRule="exact"/>
        <w:ind w:firstLine="640"/>
        <w:rPr>
          <w:rFonts w:ascii="宋体" w:hAnsi="宋体"/>
          <w:sz w:val="24"/>
        </w:rPr>
      </w:pPr>
      <w:r w:rsidRPr="002667CA">
        <w:rPr>
          <w:rFonts w:ascii="宋体" w:hAnsi="宋体" w:hint="eastAsia"/>
          <w:sz w:val="24"/>
        </w:rPr>
        <w:t>五、《一般公共预算财政拨款支出决算表》</w:t>
      </w:r>
    </w:p>
    <w:p w14:paraId="475BD2A9" w14:textId="77777777" w:rsidR="00A32245" w:rsidRPr="002667CA" w:rsidRDefault="000D739C">
      <w:pPr>
        <w:spacing w:line="540" w:lineRule="exact"/>
        <w:ind w:firstLine="640"/>
        <w:rPr>
          <w:rFonts w:ascii="宋体" w:hAnsi="宋体"/>
          <w:sz w:val="24"/>
        </w:rPr>
      </w:pPr>
      <w:r w:rsidRPr="002667CA">
        <w:rPr>
          <w:rFonts w:ascii="宋体" w:hAnsi="宋体" w:hint="eastAsia"/>
          <w:sz w:val="24"/>
        </w:rPr>
        <w:t>六、《一般公共预算财政拨款基本支出决算表》</w:t>
      </w:r>
    </w:p>
    <w:p w14:paraId="28AD6DDF" w14:textId="77777777" w:rsidR="00A32245" w:rsidRPr="002667CA" w:rsidRDefault="000D739C">
      <w:pPr>
        <w:spacing w:line="540" w:lineRule="exact"/>
        <w:ind w:firstLine="640"/>
        <w:rPr>
          <w:rFonts w:ascii="宋体" w:hAnsi="宋体"/>
          <w:sz w:val="24"/>
        </w:rPr>
      </w:pPr>
      <w:r w:rsidRPr="002667CA">
        <w:rPr>
          <w:rFonts w:ascii="宋体" w:hAnsi="宋体" w:hint="eastAsia"/>
          <w:sz w:val="24"/>
        </w:rPr>
        <w:t>七、《一般公共预算财政拨款“三公”经费支出决算表》</w:t>
      </w:r>
    </w:p>
    <w:p w14:paraId="205CBAA3" w14:textId="77777777" w:rsidR="00A32245" w:rsidRPr="002667CA" w:rsidRDefault="000D739C">
      <w:pPr>
        <w:spacing w:line="540" w:lineRule="exact"/>
        <w:ind w:firstLine="640"/>
        <w:rPr>
          <w:rFonts w:ascii="宋体" w:hAnsi="宋体"/>
          <w:b/>
          <w:kern w:val="0"/>
          <w:sz w:val="28"/>
        </w:rPr>
      </w:pPr>
      <w:r w:rsidRPr="002667CA">
        <w:rPr>
          <w:rFonts w:ascii="宋体" w:hAnsi="宋体" w:hint="eastAsia"/>
          <w:sz w:val="24"/>
        </w:rPr>
        <w:t>八、《政府性基金预算财政拨款收入支出决算表》</w:t>
      </w:r>
    </w:p>
    <w:p w14:paraId="2070C2A7" w14:textId="77777777" w:rsidR="00A32245" w:rsidRPr="002667CA" w:rsidRDefault="00A32245">
      <w:pPr>
        <w:shd w:val="clear" w:color="auto" w:fill="FFFFFF"/>
        <w:spacing w:before="100" w:after="240" w:line="520" w:lineRule="exact"/>
        <w:ind w:firstLine="480"/>
        <w:rPr>
          <w:rFonts w:eastAsia="Times New Roman"/>
          <w:kern w:val="0"/>
          <w:sz w:val="24"/>
        </w:rPr>
      </w:pPr>
    </w:p>
    <w:p w14:paraId="20E8466E" w14:textId="77777777" w:rsidR="00A32245" w:rsidRPr="002667CA" w:rsidRDefault="00A32245">
      <w:pPr>
        <w:jc w:val="left"/>
        <w:rPr>
          <w:rFonts w:ascii="宋体" w:hAnsi="宋体"/>
          <w:b/>
          <w:kern w:val="36"/>
          <w:sz w:val="36"/>
        </w:rPr>
      </w:pPr>
    </w:p>
    <w:sectPr w:rsidR="00A32245" w:rsidRPr="002667C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7536F" w14:textId="77777777" w:rsidR="00697767" w:rsidRDefault="00697767" w:rsidP="00131504">
      <w:r>
        <w:separator/>
      </w:r>
    </w:p>
  </w:endnote>
  <w:endnote w:type="continuationSeparator" w:id="0">
    <w:p w14:paraId="0B5371FE" w14:textId="77777777" w:rsidR="00697767" w:rsidRDefault="00697767" w:rsidP="0013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7FCC3" w14:textId="77777777" w:rsidR="00697767" w:rsidRDefault="00697767" w:rsidP="00131504">
      <w:r>
        <w:separator/>
      </w:r>
    </w:p>
  </w:footnote>
  <w:footnote w:type="continuationSeparator" w:id="0">
    <w:p w14:paraId="7B73AD2B" w14:textId="77777777" w:rsidR="00697767" w:rsidRDefault="00697767" w:rsidP="00131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C62EB4E"/>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HorizontalDrawingGridEvery w:val="3"/>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739C"/>
    <w:rsid w:val="000F7236"/>
    <w:rsid w:val="00131504"/>
    <w:rsid w:val="00172A27"/>
    <w:rsid w:val="002667CA"/>
    <w:rsid w:val="002D3278"/>
    <w:rsid w:val="003602FF"/>
    <w:rsid w:val="005828B1"/>
    <w:rsid w:val="00697767"/>
    <w:rsid w:val="00763F65"/>
    <w:rsid w:val="007B5742"/>
    <w:rsid w:val="009A77BD"/>
    <w:rsid w:val="00A1291B"/>
    <w:rsid w:val="00A32245"/>
    <w:rsid w:val="00A9151A"/>
    <w:rsid w:val="00AC06C7"/>
    <w:rsid w:val="00B12B29"/>
    <w:rsid w:val="163B28AB"/>
    <w:rsid w:val="23C471E7"/>
    <w:rsid w:val="4A23349E"/>
    <w:rsid w:val="51310859"/>
    <w:rsid w:val="7A99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CBC3F"/>
  <w15:docId w15:val="{E1D12C83-76FA-49D5-8464-1DB9627A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31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504"/>
    <w:rPr>
      <w:kern w:val="2"/>
      <w:sz w:val="18"/>
      <w:szCs w:val="18"/>
    </w:rPr>
  </w:style>
  <w:style w:type="paragraph" w:styleId="a4">
    <w:name w:val="footer"/>
    <w:basedOn w:val="a"/>
    <w:link w:val="Char0"/>
    <w:uiPriority w:val="99"/>
    <w:unhideWhenUsed/>
    <w:qFormat/>
    <w:rsid w:val="00131504"/>
    <w:pPr>
      <w:tabs>
        <w:tab w:val="center" w:pos="4153"/>
        <w:tab w:val="right" w:pos="8306"/>
      </w:tabs>
      <w:snapToGrid w:val="0"/>
      <w:jc w:val="left"/>
    </w:pPr>
    <w:rPr>
      <w:sz w:val="18"/>
      <w:szCs w:val="18"/>
    </w:rPr>
  </w:style>
  <w:style w:type="character" w:customStyle="1" w:styleId="Char0">
    <w:name w:val="页脚 Char"/>
    <w:basedOn w:val="a0"/>
    <w:link w:val="a4"/>
    <w:uiPriority w:val="99"/>
    <w:rsid w:val="001315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2020-07-21T11:47:00Z</dcterms:created>
  <dc:creator>LENOVO</dc:creator>
  <lastModifiedBy>微软用户</lastModifiedBy>
  <dcterms:modified xsi:type="dcterms:W3CDTF">2020-10-19T03:21:00Z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