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和田街</w:t>
      </w:r>
      <w:r>
        <w:rPr>
          <w:rFonts w:hint="eastAsia" w:ascii="Times New Roman" w:hAnsi="Times New Roman" w:eastAsia="方正小标宋_GBK" w:cs="Times New Roman"/>
          <w:sz w:val="44"/>
          <w:szCs w:val="44"/>
        </w:rPr>
        <w:t>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sz w:val="32"/>
          <w:szCs w:val="32"/>
          <w:lang w:eastAsia="zh-CN"/>
        </w:rPr>
        <w:t>和田街街道</w:t>
      </w:r>
      <w:r>
        <w:rPr>
          <w:rFonts w:ascii="Times New Roman" w:hAnsi="Times New Roman" w:eastAsia="方正仿宋_GBK" w:cs="Times New Roman"/>
          <w:sz w:val="32"/>
          <w:szCs w:val="32"/>
        </w:rPr>
        <w:t>办事处</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w:t>
      </w:r>
      <w:r>
        <w:rPr>
          <w:rFonts w:ascii="Times New Roman" w:hAnsi="Times New Roman" w:eastAsia="方正仿宋_GBK" w:cs="Times New Roman"/>
          <w:sz w:val="32"/>
          <w:szCs w:val="32"/>
        </w:rPr>
        <w:t>乌鲁木齐市沙依巴克区</w:t>
      </w:r>
      <w:r>
        <w:rPr>
          <w:rFonts w:hint="eastAsia" w:ascii="Times New Roman" w:hAnsi="Times New Roman" w:eastAsia="方正仿宋_GBK" w:cs="Times New Roman"/>
          <w:sz w:val="32"/>
          <w:szCs w:val="32"/>
          <w:lang w:eastAsia="zh-CN"/>
        </w:rPr>
        <w:t>和田街街道</w:t>
      </w:r>
      <w:r>
        <w:rPr>
          <w:rFonts w:hint="eastAsia" w:ascii="Times New Roman" w:hAnsi="Times New Roman" w:eastAsia="方正仿宋_GBK" w:cs="Times New Roman"/>
          <w:sz w:val="32"/>
          <w:szCs w:val="32"/>
        </w:rPr>
        <w:t>办事处</w:t>
      </w:r>
    </w:p>
    <w:p>
      <w:p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执法机构设置：</w:t>
      </w:r>
      <w:r>
        <w:rPr>
          <w:rFonts w:ascii="Times New Roman" w:hAnsi="Times New Roman" w:eastAsia="方正仿宋_GBK" w:cs="Times New Roman"/>
          <w:sz w:val="32"/>
          <w:szCs w:val="32"/>
        </w:rPr>
        <w:t>乌鲁木齐市沙依巴克区</w:t>
      </w:r>
      <w:r>
        <w:rPr>
          <w:rFonts w:hint="eastAsia" w:ascii="Times New Roman" w:hAnsi="Times New Roman" w:eastAsia="方正仿宋_GBK" w:cs="Times New Roman"/>
          <w:sz w:val="32"/>
          <w:szCs w:val="32"/>
          <w:lang w:eastAsia="zh-CN"/>
        </w:rPr>
        <w:t>和田街街道</w:t>
      </w:r>
      <w:r>
        <w:rPr>
          <w:rFonts w:hint="eastAsia" w:ascii="Times New Roman" w:hAnsi="Times New Roman" w:eastAsia="方正仿宋_GBK" w:cs="Times New Roman"/>
          <w:sz w:val="32"/>
          <w:szCs w:val="32"/>
        </w:rPr>
        <w:t>办事处综合行政执法队</w:t>
      </w:r>
    </w:p>
    <w:p>
      <w:p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办公地址：</w:t>
      </w:r>
      <w:r>
        <w:rPr>
          <w:rFonts w:ascii="Times New Roman" w:hAnsi="Times New Roman" w:eastAsia="方正仿宋_GBK" w:cs="Times New Roman"/>
          <w:sz w:val="32"/>
          <w:szCs w:val="32"/>
        </w:rPr>
        <w:t>乌鲁木齐市沙依巴克区</w:t>
      </w:r>
      <w:r>
        <w:rPr>
          <w:rFonts w:hint="eastAsia" w:ascii="Times New Roman" w:hAnsi="Times New Roman" w:eastAsia="方正仿宋_GBK" w:cs="Times New Roman"/>
          <w:sz w:val="32"/>
          <w:szCs w:val="32"/>
          <w:lang w:eastAsia="zh-CN"/>
        </w:rPr>
        <w:t>吐鲁番路</w:t>
      </w:r>
      <w:r>
        <w:rPr>
          <w:rFonts w:hint="eastAsia" w:ascii="Times New Roman" w:hAnsi="Times New Roman" w:eastAsia="方正仿宋_GBK" w:cs="Times New Roman"/>
          <w:sz w:val="32"/>
          <w:szCs w:val="32"/>
          <w:lang w:val="en-US" w:eastAsia="zh-CN"/>
        </w:rPr>
        <w:t>90号小区</w:t>
      </w:r>
      <w:r>
        <w:rPr>
          <w:rFonts w:hint="eastAsia" w:ascii="Times New Roman" w:hAnsi="Times New Roman" w:eastAsia="方正仿宋_GBK" w:cs="Times New Roman"/>
          <w:sz w:val="32"/>
          <w:szCs w:val="32"/>
          <w:lang w:eastAsia="zh-CN"/>
        </w:rPr>
        <w:t>和田街街道</w:t>
      </w:r>
      <w:r>
        <w:rPr>
          <w:rFonts w:hint="eastAsia" w:ascii="Times New Roman" w:hAnsi="Times New Roman" w:eastAsia="方正仿宋_GBK" w:cs="Times New Roman"/>
          <w:sz w:val="32"/>
          <w:szCs w:val="32"/>
        </w:rPr>
        <w:t>办事处综合执法队</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rPr>
        <w:t>0991-</w:t>
      </w:r>
      <w:r>
        <w:rPr>
          <w:rFonts w:hint="eastAsia" w:ascii="Times New Roman" w:hAnsi="Times New Roman" w:eastAsia="方正仿宋_GBK" w:cs="Times New Roman"/>
          <w:sz w:val="32"/>
          <w:szCs w:val="32"/>
          <w:lang w:val="en-US" w:eastAsia="zh-CN"/>
        </w:rPr>
        <w:t>5857970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vAlign w:val="top"/>
          </w:tcPr>
          <w:p>
            <w:pPr>
              <w:spacing w:line="560" w:lineRule="exact"/>
              <w:jc w:val="center"/>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买买提艾力</w:t>
            </w:r>
            <w:r>
              <w:rPr>
                <w:rFonts w:hint="eastAsia" w:ascii="方正仿宋_GBK" w:hAnsi="方正仿宋_GBK" w:eastAsia="方正仿宋_GBK" w:cs="方正仿宋_GBK"/>
                <w:sz w:val="32"/>
                <w:szCs w:val="32"/>
                <w:vertAlign w:val="baseline"/>
                <w:lang w:eastAsia="zh-CN"/>
              </w:rPr>
              <w:t>.</w:t>
            </w:r>
            <w:r>
              <w:rPr>
                <w:rFonts w:hint="eastAsia" w:ascii="Times New Roman" w:hAnsi="Times New Roman" w:eastAsia="方正仿宋_GBK" w:cs="Times New Roman"/>
                <w:sz w:val="32"/>
                <w:szCs w:val="32"/>
                <w:vertAlign w:val="baseline"/>
                <w:lang w:eastAsia="zh-CN"/>
              </w:rPr>
              <w:t>扎克尔</w:t>
            </w:r>
          </w:p>
        </w:tc>
        <w:tc>
          <w:tcPr>
            <w:tcW w:w="1487" w:type="dxa"/>
            <w:vAlign w:val="top"/>
          </w:tcPr>
          <w:p>
            <w:pPr>
              <w:spacing w:line="560" w:lineRule="exact"/>
              <w:jc w:val="center"/>
              <w:rPr>
                <w:rFonts w:hint="eastAsia" w:ascii="Times New Roman" w:hAnsi="Times New Roman" w:eastAsia="方正仿宋_GBK" w:cs="Times New Roman"/>
                <w:sz w:val="32"/>
                <w:szCs w:val="32"/>
                <w:vertAlign w:val="baseline"/>
                <w:lang w:eastAsia="zh-CN"/>
              </w:rPr>
            </w:pPr>
            <w:r>
              <w:rPr>
                <w:rFonts w:hint="eastAsia" w:ascii="方正仿宋_GBK" w:hAnsi="方正仿宋_GBK" w:eastAsia="方正仿宋_GBK" w:cs="方正仿宋_GBK"/>
                <w:sz w:val="32"/>
                <w:szCs w:val="32"/>
              </w:rPr>
              <w:t>男</w:t>
            </w:r>
          </w:p>
        </w:tc>
        <w:tc>
          <w:tcPr>
            <w:tcW w:w="2818"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w:t>
            </w:r>
            <w:r>
              <w:rPr>
                <w:rFonts w:hint="eastAsia" w:ascii="方正仿宋_GBK" w:hAnsi="方正仿宋_GBK" w:eastAsia="方正仿宋_GBK" w:cs="方正仿宋_GBK"/>
                <w:bCs/>
                <w:color w:val="000000"/>
                <w:sz w:val="32"/>
                <w:szCs w:val="32"/>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vAlign w:val="center"/>
          </w:tcPr>
          <w:p>
            <w:pPr>
              <w:jc w:val="center"/>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梁海</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男</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w:t>
            </w:r>
            <w:r>
              <w:rPr>
                <w:rFonts w:hint="eastAsia" w:ascii="方正仿宋_GBK" w:hAnsi="方正仿宋_GBK" w:eastAsia="方正仿宋_GBK" w:cs="方正仿宋_GBK"/>
                <w:bCs/>
                <w:color w:val="000000"/>
                <w:sz w:val="32"/>
                <w:szCs w:val="32"/>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vAlign w:val="center"/>
          </w:tcPr>
          <w:p>
            <w:pPr>
              <w:widowControl/>
              <w:jc w:val="center"/>
              <w:textAlignment w:val="center"/>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张建超</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男</w:t>
            </w:r>
          </w:p>
        </w:tc>
        <w:tc>
          <w:tcPr>
            <w:tcW w:w="2818"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w:t>
            </w:r>
            <w:r>
              <w:rPr>
                <w:rFonts w:hint="eastAsia" w:ascii="方正仿宋_GBK" w:hAnsi="方正仿宋_GBK" w:eastAsia="方正仿宋_GBK" w:cs="方正仿宋_GBK"/>
                <w:bCs/>
                <w:color w:val="000000"/>
                <w:sz w:val="32"/>
                <w:szCs w:val="32"/>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538" w:type="dxa"/>
            <w:vAlign w:val="center"/>
          </w:tcPr>
          <w:p>
            <w:pPr>
              <w:jc w:val="center"/>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张春花</w:t>
            </w:r>
          </w:p>
        </w:tc>
        <w:tc>
          <w:tcPr>
            <w:tcW w:w="1487" w:type="dxa"/>
            <w:vAlign w:val="top"/>
          </w:tcPr>
          <w:p>
            <w:pPr>
              <w:spacing w:line="560" w:lineRule="exact"/>
              <w:jc w:val="center"/>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w:t>
            </w:r>
            <w:r>
              <w:rPr>
                <w:rFonts w:hint="eastAsia" w:ascii="方正仿宋_GBK" w:hAnsi="方正仿宋_GBK" w:eastAsia="方正仿宋_GBK" w:cs="方正仿宋_GBK"/>
                <w:bCs/>
                <w:color w:val="000000"/>
                <w:sz w:val="32"/>
                <w:szCs w:val="32"/>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w:t>
      </w:r>
      <w:r>
        <w:rPr>
          <w:rFonts w:hint="eastAsia" w:ascii="Times New Roman" w:hAnsi="Times New Roman" w:eastAsia="方正仿宋_GBK" w:cs="Times New Roman"/>
          <w:sz w:val="32"/>
          <w:szCs w:val="32"/>
          <w:lang w:eastAsia="zh-CN"/>
        </w:rPr>
        <w:t>和田街街道</w:t>
      </w:r>
      <w:r>
        <w:rPr>
          <w:rFonts w:hint="eastAsia" w:ascii="Times New Roman" w:hAnsi="Times New Roman" w:eastAsia="方正仿宋_GBK" w:cs="Times New Roman"/>
          <w:sz w:val="32"/>
          <w:szCs w:val="32"/>
        </w:rPr>
        <w:t>办事处</w:t>
      </w:r>
      <w:r>
        <w:rPr>
          <w:rFonts w:hint="eastAsia" w:ascii="Times New Roman" w:hAnsi="Times New Roman" w:eastAsia="方正仿宋_GBK" w:cs="Times New Roman"/>
          <w:sz w:val="32"/>
          <w:szCs w:val="32"/>
          <w:lang w:val="en-US" w:eastAsia="zh-CN"/>
        </w:rPr>
        <w:t>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rPr>
        <w:t>0991-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5816432</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来信举报地址：乌</w:t>
      </w:r>
      <w:r>
        <w:rPr>
          <w:rFonts w:hint="eastAsia" w:ascii="Times New Roman" w:hAnsi="Times New Roman" w:eastAsia="方正仿宋_GBK" w:cs="Times New Roman"/>
          <w:sz w:val="32"/>
          <w:szCs w:val="32"/>
        </w:rPr>
        <w:t>鲁木齐市沙依巴克区</w:t>
      </w:r>
      <w:r>
        <w:rPr>
          <w:rFonts w:hint="eastAsia" w:ascii="Times New Roman" w:hAnsi="Times New Roman" w:eastAsia="方正仿宋_GBK" w:cs="Times New Roman"/>
          <w:sz w:val="32"/>
          <w:szCs w:val="32"/>
          <w:lang w:eastAsia="zh-CN"/>
        </w:rPr>
        <w:t>黄河路</w:t>
      </w:r>
      <w:r>
        <w:rPr>
          <w:rFonts w:hint="eastAsia" w:ascii="Times New Roman" w:hAnsi="Times New Roman" w:eastAsia="方正仿宋_GBK" w:cs="Times New Roman"/>
          <w:sz w:val="32"/>
          <w:szCs w:val="32"/>
          <w:lang w:val="en-US" w:eastAsia="zh-CN"/>
        </w:rPr>
        <w:t>48号纪委监察室。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topLinePunct/>
        <w:spacing w:line="560" w:lineRule="exact"/>
        <w:ind w:firstLine="640" w:firstLineChars="200"/>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ascii="Times New Roman" w:hAnsi="Times New Roman" w:eastAsia="方正仿宋_GBK" w:cs="Times New Roman"/>
          <w:snapToGrid w:val="0"/>
          <w:kern w:val="0"/>
          <w:sz w:val="32"/>
          <w:szCs w:val="32"/>
        </w:rPr>
        <w:t>0991-</w:t>
      </w:r>
      <w:r>
        <w:rPr>
          <w:rFonts w:hint="eastAsia" w:ascii="Times New Roman" w:hAnsi="Times New Roman" w:eastAsia="方正仿宋_GBK" w:cs="Times New Roman"/>
          <w:snapToGrid w:val="0"/>
          <w:kern w:val="0"/>
          <w:sz w:val="32"/>
          <w:szCs w:val="32"/>
          <w:lang w:val="en-US" w:eastAsia="zh-CN"/>
        </w:rPr>
        <w:t>4598967</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00000"/>
    <w:rsid w:val="0CAD12E6"/>
    <w:rsid w:val="114655A0"/>
    <w:rsid w:val="177A499D"/>
    <w:rsid w:val="360066C9"/>
    <w:rsid w:val="42BE3C61"/>
    <w:rsid w:val="56506D93"/>
    <w:rsid w:val="58C145B7"/>
    <w:rsid w:val="5DE3747B"/>
    <w:rsid w:val="6F40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2361</Words>
  <Characters>2498</Characters>
  <Lines>0</Lines>
  <Paragraphs>0</Paragraphs>
  <TotalTime>9</TotalTime>
  <ScaleCrop>false</ScaleCrop>
  <LinksUpToDate>false</LinksUpToDate>
  <CharactersWithSpaces>2505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2024-07-03T10:21:00Z</cp:lastPrinted>
  <dcterms:modified xsi:type="dcterms:W3CDTF">2024-07-11T05:08:37Z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0C79DE2576F24A87B70B67F546227736_13</vt:lpwstr>
  </property>
</Properties>
</file>